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1B" w:rsidRDefault="00C23C1B" w:rsidP="005355C4">
      <w:pPr>
        <w:spacing w:after="0"/>
        <w:ind w:left="142" w:hanging="14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13AD" w:rsidRPr="00C23C1B" w:rsidRDefault="00314D41" w:rsidP="00C23C1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MISIUNEA Ş</w:t>
      </w:r>
      <w:r w:rsidR="00C23C1B" w:rsidRPr="00C23C1B">
        <w:rPr>
          <w:rFonts w:ascii="Times New Roman" w:hAnsi="Times New Roman" w:cs="Times New Roman"/>
          <w:b/>
          <w:i/>
          <w:color w:val="C00000"/>
          <w:sz w:val="28"/>
          <w:szCs w:val="28"/>
        </w:rPr>
        <w:t>COLII</w:t>
      </w:r>
    </w:p>
    <w:p w:rsidR="00C23C1B" w:rsidRDefault="00C23C1B" w:rsidP="00C23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C23C1B" w:rsidRDefault="00C23C1B" w:rsidP="00C23C1B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14D41">
        <w:rPr>
          <w:rFonts w:ascii="Times New Roman" w:hAnsi="Times New Roman" w:cs="Times New Roman"/>
          <w:i/>
          <w:sz w:val="28"/>
          <w:szCs w:val="28"/>
        </w:rPr>
        <w:t>Ş</w:t>
      </w:r>
      <w:r>
        <w:rPr>
          <w:rFonts w:ascii="Times New Roman" w:hAnsi="Times New Roman" w:cs="Times New Roman"/>
          <w:i/>
          <w:sz w:val="28"/>
          <w:szCs w:val="28"/>
        </w:rPr>
        <w:t xml:space="preserve">coala </w:t>
      </w:r>
      <w:r w:rsidR="00314D41">
        <w:rPr>
          <w:rFonts w:ascii="Times New Roman" w:hAnsi="Times New Roman" w:cs="Times New Roman"/>
          <w:i/>
          <w:sz w:val="28"/>
          <w:szCs w:val="28"/>
        </w:rPr>
        <w:t>noastră va urmări formarea şi dezvoltarea capacităţilor de gândire creativă şi divergentă, utilizând în diverse situaţii concrete cunoştintele şi competenţele dobândite, motivaţia şi disponibilitatea de a reacţ</w:t>
      </w:r>
      <w:r>
        <w:rPr>
          <w:rFonts w:ascii="Times New Roman" w:hAnsi="Times New Roman" w:cs="Times New Roman"/>
          <w:i/>
          <w:sz w:val="28"/>
          <w:szCs w:val="28"/>
        </w:rPr>
        <w:t>iona pozitiv la schimbare.</w:t>
      </w:r>
    </w:p>
    <w:p w:rsidR="00C23C1B" w:rsidRDefault="00C23C1B" w:rsidP="00C23C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3C1B" w:rsidRPr="00C23C1B" w:rsidRDefault="00E57281" w:rsidP="00C23C1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VIZIUNEA Ş</w:t>
      </w:r>
      <w:r w:rsidR="00C23C1B" w:rsidRPr="00C23C1B">
        <w:rPr>
          <w:rFonts w:ascii="Times New Roman" w:hAnsi="Times New Roman" w:cs="Times New Roman"/>
          <w:b/>
          <w:i/>
          <w:color w:val="C00000"/>
          <w:sz w:val="28"/>
          <w:szCs w:val="28"/>
        </w:rPr>
        <w:t>COLII</w:t>
      </w:r>
    </w:p>
    <w:p w:rsidR="00C23C1B" w:rsidRDefault="00C23C1B" w:rsidP="00C23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23C1B" w:rsidRDefault="00C23C1B" w:rsidP="00C23C1B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57281">
        <w:rPr>
          <w:rFonts w:ascii="Times New Roman" w:hAnsi="Times New Roman" w:cs="Times New Roman"/>
          <w:i/>
          <w:sz w:val="28"/>
          <w:szCs w:val="28"/>
        </w:rPr>
        <w:t>Şcoala noastră, familia din umbră a copilului, ajută elevii să depăşească barierele reale şi imaginare ale mediului în care trăiesc, dobândind de fapt o mai bună cunoaştere a lumii şi idenficând modalităţi de reuşită în viaţă</w:t>
      </w:r>
      <w:r>
        <w:rPr>
          <w:rFonts w:ascii="Times New Roman" w:hAnsi="Times New Roman" w:cs="Times New Roman"/>
          <w:i/>
          <w:sz w:val="28"/>
          <w:szCs w:val="28"/>
        </w:rPr>
        <w:t>, baz</w:t>
      </w:r>
      <w:r w:rsidR="00E57281">
        <w:rPr>
          <w:rFonts w:ascii="Times New Roman" w:hAnsi="Times New Roman" w:cs="Times New Roman"/>
          <w:i/>
          <w:sz w:val="28"/>
          <w:szCs w:val="28"/>
        </w:rPr>
        <w:t>â</w:t>
      </w:r>
      <w:r>
        <w:rPr>
          <w:rFonts w:ascii="Times New Roman" w:hAnsi="Times New Roman" w:cs="Times New Roman"/>
          <w:i/>
          <w:sz w:val="28"/>
          <w:szCs w:val="28"/>
        </w:rPr>
        <w:t>du-se pe semenii lor.</w:t>
      </w:r>
    </w:p>
    <w:p w:rsidR="00C23C1B" w:rsidRDefault="00C23C1B" w:rsidP="00C23C1B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23C1B" w:rsidRDefault="00C23C1B" w:rsidP="00C23C1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23C1B">
        <w:rPr>
          <w:rFonts w:ascii="Times New Roman" w:hAnsi="Times New Roman" w:cs="Times New Roman"/>
          <w:b/>
          <w:i/>
          <w:color w:val="C00000"/>
          <w:sz w:val="28"/>
          <w:szCs w:val="28"/>
        </w:rPr>
        <w:t>RESURSE UMANE:</w:t>
      </w:r>
    </w:p>
    <w:p w:rsidR="00C23C1B" w:rsidRPr="00EA6C9F" w:rsidRDefault="00C23C1B" w:rsidP="00C23C1B">
      <w:pPr>
        <w:pStyle w:val="Listparagraf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Elevi;</w:t>
      </w:r>
    </w:p>
    <w:p w:rsidR="00C23C1B" w:rsidRPr="00EA6C9F" w:rsidRDefault="00C23C1B" w:rsidP="00C23C1B">
      <w:pPr>
        <w:pStyle w:val="Listparagraf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Cadre didactice;</w:t>
      </w:r>
    </w:p>
    <w:p w:rsidR="00C23C1B" w:rsidRPr="00EA6C9F" w:rsidRDefault="00C23C1B" w:rsidP="00C23C1B">
      <w:pPr>
        <w:pStyle w:val="Listparagraf"/>
        <w:numPr>
          <w:ilvl w:val="0"/>
          <w:numId w:val="1"/>
        </w:numPr>
        <w:tabs>
          <w:tab w:val="left" w:pos="709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Personal nedidactic.</w:t>
      </w:r>
    </w:p>
    <w:p w:rsidR="00C23C1B" w:rsidRPr="00EA6C9F" w:rsidRDefault="00C23C1B" w:rsidP="00C23C1B">
      <w:pPr>
        <w:pStyle w:val="Listparagraf"/>
        <w:tabs>
          <w:tab w:val="left" w:pos="709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23C1B" w:rsidRPr="00EA6C9F" w:rsidRDefault="00C23C1B" w:rsidP="00C23C1B">
      <w:pPr>
        <w:pStyle w:val="Listparagraf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Cadrele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didactice se recomandă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prin:</w:t>
      </w:r>
    </w:p>
    <w:p w:rsidR="00C23C1B" w:rsidRPr="00EA6C9F" w:rsidRDefault="00C23C1B" w:rsidP="00EA6C9F">
      <w:pPr>
        <w:pStyle w:val="Listparagraf"/>
        <w:numPr>
          <w:ilvl w:val="0"/>
          <w:numId w:val="5"/>
        </w:numPr>
        <w:tabs>
          <w:tab w:val="left" w:pos="0"/>
        </w:tabs>
        <w:spacing w:after="0"/>
        <w:ind w:left="284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Participarea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ală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turi de elevi la concursuri, acivit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ăţi extraşcolare, proiecte educative ş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parteneriate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 colaborare;</w:t>
      </w:r>
    </w:p>
    <w:p w:rsidR="00C23C1B" w:rsidRPr="00EA6C9F" w:rsidRDefault="00C23C1B" w:rsidP="00EA6C9F">
      <w:pPr>
        <w:pStyle w:val="Listparagraf"/>
        <w:numPr>
          <w:ilvl w:val="0"/>
          <w:numId w:val="5"/>
        </w:numPr>
        <w:tabs>
          <w:tab w:val="left" w:pos="0"/>
        </w:tabs>
        <w:spacing w:after="0"/>
        <w:ind w:left="284" w:firstLine="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regă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tirea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elevilor pentru concursurile şi olimpiadele ş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colare;</w:t>
      </w:r>
    </w:p>
    <w:p w:rsidR="00C23C1B" w:rsidRPr="00EA6C9F" w:rsidRDefault="00C23C1B" w:rsidP="00EA6C9F">
      <w:pPr>
        <w:pStyle w:val="Listparagraf"/>
        <w:numPr>
          <w:ilvl w:val="0"/>
          <w:numId w:val="5"/>
        </w:numPr>
        <w:tabs>
          <w:tab w:val="left" w:pos="0"/>
        </w:tabs>
        <w:spacing w:after="0"/>
        <w:ind w:left="284" w:firstLine="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Participarea la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cursuri de formare profesională pentru obţ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inerea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gradelor didactice ş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l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concursuri de formare continuă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EA6C9F" w:rsidRPr="00EA6C9F" w:rsidRDefault="00C23C1B" w:rsidP="00EA6C9F">
      <w:pPr>
        <w:pStyle w:val="Listparagraf"/>
        <w:numPr>
          <w:ilvl w:val="0"/>
          <w:numId w:val="5"/>
        </w:numPr>
        <w:tabs>
          <w:tab w:val="left" w:pos="0"/>
        </w:tabs>
        <w:spacing w:after="0"/>
        <w:ind w:left="284" w:firstLine="7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regă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tirea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elevilor pentru admiterea în licee şi ş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coli profesionale.</w:t>
      </w:r>
    </w:p>
    <w:p w:rsidR="00C23C1B" w:rsidRDefault="00EA6C9F" w:rsidP="00EA6C9F">
      <w:pPr>
        <w:pStyle w:val="Listparagraf"/>
        <w:tabs>
          <w:tab w:val="left" w:pos="0"/>
        </w:tabs>
        <w:spacing w:after="0"/>
        <w:ind w:left="426" w:hanging="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o-RO"/>
        </w:rPr>
        <w:drawing>
          <wp:inline distT="0" distB="0" distL="0" distR="0">
            <wp:extent cx="2752725" cy="1933575"/>
            <wp:effectExtent l="19050" t="0" r="9525" b="0"/>
            <wp:docPr id="1" name="Imagine 1" descr="C:\Users\Alina\Desktop\alex\100_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Desktop\alex\100_0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C9F" w:rsidRDefault="00EA6C9F" w:rsidP="00C23C1B">
      <w:pPr>
        <w:pStyle w:val="Listparagraf"/>
        <w:tabs>
          <w:tab w:val="left" w:pos="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57281" w:rsidP="00EA6C9F">
      <w:pPr>
        <w:pStyle w:val="Listparagra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BAZA MATERIALĂ</w:t>
      </w:r>
      <w:r w:rsidR="00EA6C9F" w:rsidRPr="00EA6C9F">
        <w:rPr>
          <w:rFonts w:ascii="Times New Roman" w:hAnsi="Times New Roman" w:cs="Times New Roman"/>
          <w:b/>
          <w:i/>
          <w:color w:val="C00000"/>
          <w:sz w:val="28"/>
          <w:szCs w:val="28"/>
        </w:rPr>
        <w:t>:</w:t>
      </w:r>
    </w:p>
    <w:p w:rsidR="00EA6C9F" w:rsidRDefault="00EA6C9F" w:rsidP="00EA6C9F">
      <w:pPr>
        <w:pStyle w:val="Listparagraf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</w:t>
      </w:r>
    </w:p>
    <w:p w:rsidR="00EA6C9F" w:rsidRPr="00EA6C9F" w:rsidRDefault="00EA6C9F" w:rsidP="00EA6C9F">
      <w:pPr>
        <w:pStyle w:val="Listparagraf"/>
        <w:tabs>
          <w:tab w:val="left" w:pos="0"/>
        </w:tabs>
        <w:spacing w:after="0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            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Localul dispune de: </w:t>
      </w:r>
    </w:p>
    <w:p w:rsidR="00EA6C9F" w:rsidRDefault="00EA6C9F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li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 clasă</w:t>
      </w:r>
      <w:r w:rsidRP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EA6C9F" w:rsidRDefault="00EA6C9F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bibliot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ecă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cu peste 5000 de volume;</w:t>
      </w:r>
    </w:p>
    <w:p w:rsidR="00EA6C9F" w:rsidRDefault="00E57281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cabinet de informatică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EA6C9F" w:rsidRDefault="00EA6C9F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cabinet de biologie;</w:t>
      </w:r>
    </w:p>
    <w:p w:rsidR="00EA6C9F" w:rsidRDefault="00E57281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cabinet de fizică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-chimie;</w:t>
      </w:r>
    </w:p>
    <w:p w:rsidR="00EA6C9F" w:rsidRDefault="00E57281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sală activităţ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recreative;</w:t>
      </w:r>
    </w:p>
    <w:p w:rsidR="00EA6C9F" w:rsidRDefault="00E57281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sală activităţi extraş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colare;</w:t>
      </w:r>
    </w:p>
    <w:p w:rsidR="00EA6C9F" w:rsidRDefault="00EA6C9F" w:rsidP="00EA6C9F">
      <w:pPr>
        <w:pStyle w:val="Listparagraf"/>
        <w:numPr>
          <w:ilvl w:val="0"/>
          <w:numId w:val="6"/>
        </w:numPr>
        <w:tabs>
          <w:tab w:val="left" w:pos="0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birouri.</w:t>
      </w:r>
    </w:p>
    <w:p w:rsidR="00EA6C9F" w:rsidRDefault="00EA6C9F" w:rsidP="00EA6C9F">
      <w:pPr>
        <w:tabs>
          <w:tab w:val="left" w:pos="0"/>
        </w:tabs>
        <w:spacing w:after="0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</w:tabs>
        <w:spacing w:after="0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</w:tabs>
        <w:spacing w:after="0"/>
        <w:ind w:left="142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A6C9F">
        <w:rPr>
          <w:rFonts w:ascii="Times New Roman" w:hAnsi="Times New Roman" w:cs="Times New Roman"/>
          <w:b/>
          <w:i/>
          <w:color w:val="C00000"/>
          <w:sz w:val="28"/>
          <w:szCs w:val="28"/>
        </w:rPr>
        <w:t>OBIECTIVE:</w:t>
      </w:r>
    </w:p>
    <w:p w:rsidR="00EA6C9F" w:rsidRDefault="00EA6C9F" w:rsidP="00EA6C9F">
      <w:pPr>
        <w:tabs>
          <w:tab w:val="left" w:pos="0"/>
        </w:tabs>
        <w:spacing w:after="0"/>
        <w:ind w:left="142" w:right="141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A6C9F" w:rsidRDefault="00E57281" w:rsidP="00EA6C9F">
      <w:pPr>
        <w:pStyle w:val="Listparagraf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să asigure elevilor un spaţ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iu modern de de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sfăşurare a acivităţ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ilor instructiv-educative;</w:t>
      </w:r>
    </w:p>
    <w:p w:rsidR="00EA6C9F" w:rsidRDefault="00E57281" w:rsidP="00EA6C9F">
      <w:pPr>
        <w:pStyle w:val="Listparagraf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să promoveze testele şi examenele pentru admiterea î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 liceu;</w:t>
      </w:r>
    </w:p>
    <w:p w:rsidR="00EA6C9F" w:rsidRDefault="00E57281" w:rsidP="00EA6C9F">
      <w:pPr>
        <w:pStyle w:val="Listparagraf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să implice elevii în activităţi extraşcolare ş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de voluntariat;</w:t>
      </w:r>
    </w:p>
    <w:p w:rsidR="00EA6C9F" w:rsidRDefault="00E57281" w:rsidP="00EA6C9F">
      <w:pPr>
        <w:pStyle w:val="Listparagraf"/>
        <w:numPr>
          <w:ilvl w:val="0"/>
          <w:numId w:val="7"/>
        </w:numPr>
        <w:tabs>
          <w:tab w:val="left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să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asigure elevilor consilier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 pentru orientarea profesională şi pentru a-ş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alege 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carieră</w:t>
      </w:r>
      <w:r w:rsidR="00EA6C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A6C9F" w:rsidRDefault="00EA6C9F" w:rsidP="00EA6C9F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F5681" w:rsidRDefault="008F5681" w:rsidP="00EA6C9F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6C9F" w:rsidRPr="00314D41" w:rsidRDefault="00314D41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14D41">
        <w:rPr>
          <w:rFonts w:ascii="Times New Roman" w:hAnsi="Times New Roman" w:cs="Times New Roman"/>
          <w:b/>
          <w:i/>
          <w:color w:val="C00000"/>
          <w:sz w:val="28"/>
          <w:szCs w:val="28"/>
        </w:rPr>
        <w:t>ACTIVI</w:t>
      </w:r>
      <w:r w:rsidR="00E57281">
        <w:rPr>
          <w:rFonts w:ascii="Times New Roman" w:hAnsi="Times New Roman" w:cs="Times New Roman"/>
          <w:b/>
          <w:i/>
          <w:color w:val="C00000"/>
          <w:sz w:val="28"/>
          <w:szCs w:val="28"/>
        </w:rPr>
        <w:t>TĂŢ</w:t>
      </w:r>
      <w:r w:rsidRPr="00314D41">
        <w:rPr>
          <w:rFonts w:ascii="Times New Roman" w:hAnsi="Times New Roman" w:cs="Times New Roman"/>
          <w:b/>
          <w:i/>
          <w:color w:val="C00000"/>
          <w:sz w:val="28"/>
          <w:szCs w:val="28"/>
        </w:rPr>
        <w:t>I EXTRACCURICULARE:</w:t>
      </w:r>
    </w:p>
    <w:p w:rsidR="00314D41" w:rsidRPr="005355C4" w:rsidRDefault="00314D41" w:rsidP="005355C4">
      <w:pPr>
        <w:pStyle w:val="Listparagraf"/>
        <w:numPr>
          <w:ilvl w:val="0"/>
          <w:numId w:val="12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Proiectul „</w:t>
      </w:r>
      <w:r w:rsidR="00E57281"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Mediatizarea ş</w:t>
      </w:r>
      <w:r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promovarea talentelor autohtone”-GORNET 2011;</w:t>
      </w:r>
    </w:p>
    <w:p w:rsidR="00314D41" w:rsidRDefault="00314D41" w:rsidP="00314D41">
      <w:pPr>
        <w:pStyle w:val="Listparagraf"/>
        <w:numPr>
          <w:ilvl w:val="0"/>
          <w:numId w:val="9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Proiectul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educaţ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ional interjudetean „Sub semnul lui florar”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secţiunea matematică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314D41" w:rsidRDefault="00314D41" w:rsidP="00314D41">
      <w:pPr>
        <w:pStyle w:val="Listparagraf"/>
        <w:numPr>
          <w:ilvl w:val="0"/>
          <w:numId w:val="9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Organizarea de excursii tematice (vizi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te la casele memoriale din judeţ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ul Prahova);</w:t>
      </w:r>
    </w:p>
    <w:p w:rsidR="00314D41" w:rsidRDefault="00314D41" w:rsidP="00314D41">
      <w:pPr>
        <w:pStyle w:val="Listparagraf"/>
        <w:numPr>
          <w:ilvl w:val="0"/>
          <w:numId w:val="9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Organizarea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de manifestări dedicate sărbătorilor tradiţ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ionale (serbarea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pomului de Cră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ciun, Dragobete,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Ziua mamei, Î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nvierea Domnului).</w:t>
      </w:r>
    </w:p>
    <w:p w:rsidR="00314D41" w:rsidRDefault="00E57281" w:rsidP="00314D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PARTICIPĂ</w:t>
      </w:r>
      <w:r w:rsidR="00314D41" w:rsidRPr="00314D41">
        <w:rPr>
          <w:rFonts w:ascii="Times New Roman" w:hAnsi="Times New Roman" w:cs="Times New Roman"/>
          <w:i/>
          <w:color w:val="C00000"/>
          <w:sz w:val="28"/>
          <w:szCs w:val="28"/>
        </w:rPr>
        <w:t>RI LA CONCURSURI:</w:t>
      </w:r>
    </w:p>
    <w:p w:rsidR="00314D41" w:rsidRPr="005355C4" w:rsidRDefault="00314D41" w:rsidP="005355C4">
      <w:pPr>
        <w:pStyle w:val="Listparagraf"/>
        <w:numPr>
          <w:ilvl w:val="0"/>
          <w:numId w:val="11"/>
        </w:numPr>
        <w:tabs>
          <w:tab w:val="left" w:pos="0"/>
          <w:tab w:val="left" w:pos="426"/>
        </w:tabs>
        <w:spacing w:after="0"/>
        <w:ind w:left="284" w:hanging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Concursul interju</w:t>
      </w:r>
      <w:r w:rsidR="00E57281"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detean de interpretare artistică, </w:t>
      </w:r>
      <w:r w:rsidRP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„Caragiale, contemporanul nostru”- PREMIUL al II-lea;</w:t>
      </w:r>
    </w:p>
    <w:p w:rsidR="00314D41" w:rsidRDefault="00314D41" w:rsidP="00314D41">
      <w:pPr>
        <w:pStyle w:val="Listparagraf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Concursul- festival de folclor „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La noi de sfântă Mă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rie”- PREMIUL I;</w:t>
      </w:r>
    </w:p>
    <w:p w:rsidR="00314D41" w:rsidRDefault="00E57281" w:rsidP="00314D41">
      <w:pPr>
        <w:pStyle w:val="Listparagraf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Festivalul Naţ</w:t>
      </w:r>
      <w:r w:rsidR="00314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ional „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Generaţ</w:t>
      </w:r>
      <w:r w:rsidR="00314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ia Mileniului III”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formaţ</w:t>
      </w:r>
      <w:r w:rsidR="00314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ia FLORICICA- PREMIUL I;</w:t>
      </w:r>
    </w:p>
    <w:p w:rsidR="00314D41" w:rsidRPr="00314D41" w:rsidRDefault="00E57281" w:rsidP="00314D41">
      <w:pPr>
        <w:pStyle w:val="Listparagraf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284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Concursul Naţ</w:t>
      </w:r>
      <w:r w:rsidR="00314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ional „Voinicelul”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Ediţ</w:t>
      </w:r>
      <w:r w:rsidR="00314D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ia decembrie, 2011.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F5681" w:rsidRPr="00314D41" w:rsidRDefault="008F568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5681">
        <w:rPr>
          <w:rFonts w:ascii="Times New Roman" w:hAnsi="Times New Roman" w:cs="Times New Roman"/>
          <w:b/>
          <w:i/>
          <w:color w:val="C00000"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ARTENERIATE DE COLABORARE CU:</w:t>
      </w:r>
    </w:p>
    <w:p w:rsidR="008F5681" w:rsidRDefault="00E572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PRIMĂ</w:t>
      </w:r>
      <w:r w:rsidR="008F5681" w:rsidRPr="008F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RIA GORNET;</w:t>
      </w:r>
    </w:p>
    <w:p w:rsidR="008F5681" w:rsidRDefault="008F56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I.S.J. PRAHOVA;</w:t>
      </w:r>
    </w:p>
    <w:p w:rsidR="008F5681" w:rsidRDefault="008F56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C.C.D. PRAHOVA;</w:t>
      </w:r>
    </w:p>
    <w:p w:rsidR="008F5681" w:rsidRDefault="00E572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POLIŢ</w:t>
      </w:r>
      <w:r w:rsidR="008F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IA GORNET;</w:t>
      </w:r>
    </w:p>
    <w:p w:rsidR="008F5681" w:rsidRDefault="008F56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BISERICA GORNET;</w:t>
      </w:r>
    </w:p>
    <w:p w:rsidR="008F5681" w:rsidRDefault="008F56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MUZEUL „NICOLAE IORGA”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VĂ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LENII DE MUNTE;</w:t>
      </w:r>
    </w:p>
    <w:p w:rsidR="008F5681" w:rsidRDefault="008F5681" w:rsidP="008F5681">
      <w:pPr>
        <w:pStyle w:val="Listparagraf"/>
        <w:numPr>
          <w:ilvl w:val="0"/>
          <w:numId w:val="8"/>
        </w:numPr>
        <w:tabs>
          <w:tab w:val="left" w:pos="0"/>
          <w:tab w:val="left" w:pos="426"/>
        </w:tabs>
        <w:spacing w:after="0"/>
        <w:ind w:left="426" w:hanging="28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CABINETUL MEDICAL GORNET.</w:t>
      </w:r>
    </w:p>
    <w:p w:rsidR="008F5681" w:rsidRDefault="00F8495B" w:rsidP="00F8495B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8F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PROFESOR  COORDONATOR:</w:t>
      </w:r>
    </w:p>
    <w:p w:rsidR="008F5681" w:rsidRDefault="008F5681" w:rsidP="008F5681">
      <w:pPr>
        <w:tabs>
          <w:tab w:val="left" w:pos="0"/>
          <w:tab w:val="left" w:pos="426"/>
        </w:tabs>
        <w:spacing w:after="0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r w:rsid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PUIA EMANUELA.</w:t>
      </w:r>
    </w:p>
    <w:p w:rsidR="008F5681" w:rsidRPr="008F5681" w:rsidRDefault="008F5681" w:rsidP="008F5681">
      <w:pPr>
        <w:tabs>
          <w:tab w:val="left" w:pos="0"/>
          <w:tab w:val="left" w:pos="426"/>
        </w:tabs>
        <w:spacing w:after="0"/>
        <w:ind w:left="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PROFESOR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LB.ŞI LIT. ROMÂNĂ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8F5681" w:rsidRDefault="008F5681" w:rsidP="008F568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F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355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8F56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VOICU ALINA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8F5681" w:rsidRDefault="008F5681" w:rsidP="008F568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F5681" w:rsidRDefault="008F5681" w:rsidP="008F568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Cum </w:t>
      </w:r>
      <w:r w:rsidR="00E572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poţ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ajunge la noi?</w:t>
      </w:r>
    </w:p>
    <w:p w:rsidR="00F8495B" w:rsidRDefault="00F8495B" w:rsidP="00F8495B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o-RO"/>
        </w:rPr>
        <w:drawing>
          <wp:inline distT="0" distB="0" distL="0" distR="0">
            <wp:extent cx="2543175" cy="2324100"/>
            <wp:effectExtent l="19050" t="0" r="9525" b="0"/>
            <wp:docPr id="2" name="Picture 2" descr="C:\Documents and Settings\Alina&amp;Florin\My Documents\My Scan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ina&amp;Florin\My Documents\My Scans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81" w:rsidRDefault="008F5681" w:rsidP="008F568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14D41" w:rsidRPr="00EA6C9F" w:rsidRDefault="00E57281" w:rsidP="00F8495B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Ş</w:t>
      </w:r>
      <w:r w:rsidR="00314D41" w:rsidRPr="00EA6C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COALA CU CLASELE I-VIII</w:t>
      </w:r>
    </w:p>
    <w:p w:rsidR="00314D41" w:rsidRPr="00EA6C9F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A6C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GORNET</w:t>
      </w:r>
    </w:p>
    <w:p w:rsidR="00314D41" w:rsidRDefault="00E5728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JUDEŢ</w:t>
      </w:r>
      <w:r w:rsidR="00314D41" w:rsidRPr="00EA6C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UL PRAHOVA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E10DD" w:rsidRDefault="00CE10DD" w:rsidP="00CE10D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4D41" w:rsidRDefault="00E57281" w:rsidP="00CE10DD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ŢINTA NOASTRĂ</w:t>
      </w:r>
      <w:r w:rsidR="00314D4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ESTE SUCCESUL!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o-RO"/>
        </w:rPr>
        <w:drawing>
          <wp:inline distT="0" distB="0" distL="0" distR="0">
            <wp:extent cx="3086100" cy="2181225"/>
            <wp:effectExtent l="19050" t="0" r="0" b="0"/>
            <wp:docPr id="6" name="Imagine 4" descr="C:\Users\Alina\Documents\documente salvate\poze scoala\100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a\Documents\documente salvate\poze scoala\100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18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2012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ADRESA: JUD. PRAHOVA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COMUNA GORNET-CUIB</w:t>
      </w:r>
    </w:p>
    <w:p w:rsidR="00314D41" w:rsidRDefault="00E5728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STR. PRINCIPALĂ, NR. 110</w:t>
      </w:r>
    </w:p>
    <w:p w:rsidR="00314D4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TEL./FAX: 0244419054</w:t>
      </w:r>
    </w:p>
    <w:p w:rsidR="008F5681" w:rsidRPr="008F5681" w:rsidRDefault="00314D41" w:rsidP="00314D41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EMAIL: </w:t>
      </w:r>
      <w:hyperlink r:id="rId9" w:history="1">
        <w:r w:rsidRPr="00314D41">
          <w:rPr>
            <w:rStyle w:val="Hyperlink"/>
            <w:rFonts w:ascii="Times New Roman" w:hAnsi="Times New Roman" w:cs="Times New Roman"/>
            <w:b/>
            <w:i/>
            <w:sz w:val="28"/>
            <w:szCs w:val="28"/>
            <w:u w:val="none"/>
          </w:rPr>
          <w:t>scoala_gornet_prahova@yahoo.com</w:t>
        </w:r>
      </w:hyperlink>
    </w:p>
    <w:p w:rsidR="008F5681" w:rsidRPr="008F5681" w:rsidRDefault="008F5681" w:rsidP="008F5681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Pr="00CE10DD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A6C9F" w:rsidRPr="00EA6C9F" w:rsidRDefault="00EA6C9F" w:rsidP="00EA6C9F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EA6C9F" w:rsidRPr="00EA6C9F" w:rsidRDefault="00EA6C9F" w:rsidP="00EA6C9F">
      <w:pPr>
        <w:pStyle w:val="Listparagraf"/>
        <w:tabs>
          <w:tab w:val="left" w:pos="0"/>
        </w:tabs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3C1B" w:rsidRPr="00C23C1B" w:rsidRDefault="00C23C1B" w:rsidP="00C23C1B">
      <w:pPr>
        <w:rPr>
          <w:rFonts w:ascii="Times New Roman" w:hAnsi="Times New Roman" w:cs="Times New Roman"/>
          <w:i/>
          <w:sz w:val="28"/>
          <w:szCs w:val="28"/>
        </w:rPr>
      </w:pPr>
    </w:p>
    <w:sectPr w:rsidR="00C23C1B" w:rsidRPr="00C23C1B" w:rsidSect="005355C4">
      <w:pgSz w:w="16838" w:h="11906" w:orient="landscape"/>
      <w:pgMar w:top="284" w:right="678" w:bottom="141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820"/>
      </v:shape>
    </w:pict>
  </w:numPicBullet>
  <w:abstractNum w:abstractNumId="0">
    <w:nsid w:val="02035F2A"/>
    <w:multiLevelType w:val="hybridMultilevel"/>
    <w:tmpl w:val="4296EA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F54"/>
    <w:multiLevelType w:val="hybridMultilevel"/>
    <w:tmpl w:val="75EA285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5ECD"/>
    <w:multiLevelType w:val="hybridMultilevel"/>
    <w:tmpl w:val="38F2028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7884"/>
    <w:multiLevelType w:val="hybridMultilevel"/>
    <w:tmpl w:val="5322921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62"/>
    <w:multiLevelType w:val="hybridMultilevel"/>
    <w:tmpl w:val="23E211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140"/>
    <w:multiLevelType w:val="hybridMultilevel"/>
    <w:tmpl w:val="CC86BE8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0B"/>
    <w:multiLevelType w:val="hybridMultilevel"/>
    <w:tmpl w:val="956614B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E870B95"/>
    <w:multiLevelType w:val="hybridMultilevel"/>
    <w:tmpl w:val="E6C6DF8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127D"/>
    <w:multiLevelType w:val="hybridMultilevel"/>
    <w:tmpl w:val="D6949F1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7392A"/>
    <w:multiLevelType w:val="hybridMultilevel"/>
    <w:tmpl w:val="5DDC24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2A27"/>
    <w:multiLevelType w:val="hybridMultilevel"/>
    <w:tmpl w:val="CD444BD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91B20"/>
    <w:multiLevelType w:val="hybridMultilevel"/>
    <w:tmpl w:val="7DB2A2D2"/>
    <w:lvl w:ilvl="0" w:tplc="04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3C1B"/>
    <w:rsid w:val="00314D41"/>
    <w:rsid w:val="00355E4F"/>
    <w:rsid w:val="003D6434"/>
    <w:rsid w:val="005355C4"/>
    <w:rsid w:val="006007D5"/>
    <w:rsid w:val="008F5681"/>
    <w:rsid w:val="0092370F"/>
    <w:rsid w:val="009A3228"/>
    <w:rsid w:val="00C23C1B"/>
    <w:rsid w:val="00CE10DD"/>
    <w:rsid w:val="00E57281"/>
    <w:rsid w:val="00EA6C9F"/>
    <w:rsid w:val="00F8495B"/>
    <w:rsid w:val="00F9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A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23C1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A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6C9F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8F5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ala_gornet_prahova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EC99-B436-4BD5-9663-74077659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459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cp:lastPrinted>2012-03-13T14:01:00Z</cp:lastPrinted>
  <dcterms:created xsi:type="dcterms:W3CDTF">2012-03-13T11:35:00Z</dcterms:created>
  <dcterms:modified xsi:type="dcterms:W3CDTF">2012-03-13T14:07:00Z</dcterms:modified>
</cp:coreProperties>
</file>