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575" w:rsidRPr="00EE4575" w:rsidRDefault="00EE4575" w:rsidP="00EE4575">
      <w:pPr>
        <w:pStyle w:val="NormalWeb"/>
        <w:shd w:val="clear" w:color="auto" w:fill="FFFFFF"/>
        <w:spacing w:before="0" w:beforeAutospacing="0" w:after="0" w:afterAutospacing="0"/>
        <w:textAlignment w:val="baseline"/>
        <w:rPr>
          <w:rFonts w:ascii="Arial" w:hAnsi="Arial" w:cs="Arial"/>
          <w:b/>
          <w:bCs/>
          <w:color w:val="444444"/>
          <w:bdr w:val="none" w:sz="0" w:space="0" w:color="auto" w:frame="1"/>
        </w:rPr>
      </w:pPr>
      <w:r w:rsidRPr="00EE4575">
        <w:rPr>
          <w:rFonts w:ascii="Arial" w:hAnsi="Arial" w:cs="Arial"/>
          <w:b/>
          <w:bCs/>
          <w:color w:val="444444"/>
          <w:bdr w:val="none" w:sz="0" w:space="0" w:color="auto" w:frame="1"/>
        </w:rPr>
        <w:t xml:space="preserve">                        Grădinița cu program prelungit nr.13 Alba Iulia</w:t>
      </w:r>
    </w:p>
    <w:p w:rsidR="00EE4575" w:rsidRDefault="00EE4575" w:rsidP="00EE4575">
      <w:pPr>
        <w:pStyle w:val="NormalWeb"/>
        <w:shd w:val="clear" w:color="auto" w:fill="FFFFFF"/>
        <w:spacing w:before="0" w:beforeAutospacing="0" w:after="0" w:afterAutospacing="0"/>
        <w:textAlignment w:val="baseline"/>
        <w:rPr>
          <w:rFonts w:ascii="Arial" w:hAnsi="Arial" w:cs="Arial"/>
          <w:color w:val="444444"/>
          <w:sz w:val="21"/>
          <w:szCs w:val="21"/>
        </w:rPr>
      </w:pPr>
      <w:r>
        <w:rPr>
          <w:rFonts w:ascii="Arial" w:hAnsi="Arial" w:cs="Arial"/>
          <w:b/>
          <w:bCs/>
          <w:color w:val="444444"/>
          <w:sz w:val="21"/>
          <w:szCs w:val="21"/>
          <w:bdr w:val="none" w:sz="0" w:space="0" w:color="auto" w:frame="1"/>
        </w:rPr>
        <w:t>Copilul</w:t>
      </w:r>
      <w:r>
        <w:rPr>
          <w:rStyle w:val="apple-converted-space"/>
          <w:rFonts w:ascii="Arial" w:hAnsi="Arial" w:cs="Arial"/>
          <w:b/>
          <w:bCs/>
          <w:color w:val="444444"/>
          <w:sz w:val="21"/>
          <w:szCs w:val="21"/>
          <w:bdr w:val="none" w:sz="0" w:space="0" w:color="auto" w:frame="1"/>
        </w:rPr>
        <w:t> </w:t>
      </w:r>
      <w:r>
        <w:rPr>
          <w:rFonts w:ascii="Arial" w:hAnsi="Arial" w:cs="Arial"/>
          <w:color w:val="444444"/>
          <w:sz w:val="21"/>
          <w:szCs w:val="21"/>
        </w:rPr>
        <w:t>este o fiinţă SUI-GENERIS deosebită de adult, este “punctul cel mai fraged al vieţii” în care totul se poate încă hotărî, în care totul se poate înnoi, căci acolo, scrie M. Montessori “totul palpită arzând de viaţă, acolo sunt ascunse tainele sufletului, acolo se plămădeşte creaţiunea omului”.</w:t>
      </w:r>
    </w:p>
    <w:p w:rsidR="00EE4575" w:rsidRDefault="00EE4575" w:rsidP="00EE4575">
      <w:pPr>
        <w:pStyle w:val="NormalWeb"/>
        <w:shd w:val="clear" w:color="auto" w:fill="FFFFFF"/>
        <w:spacing w:before="0" w:beforeAutospacing="0" w:after="240" w:afterAutospacing="0"/>
        <w:textAlignment w:val="baseline"/>
        <w:rPr>
          <w:rFonts w:ascii="Arial" w:hAnsi="Arial" w:cs="Arial"/>
          <w:color w:val="444444"/>
          <w:sz w:val="21"/>
          <w:szCs w:val="21"/>
        </w:rPr>
      </w:pPr>
      <w:r>
        <w:rPr>
          <w:rFonts w:ascii="Arial" w:hAnsi="Arial" w:cs="Arial"/>
          <w:color w:val="444444"/>
          <w:sz w:val="21"/>
          <w:szCs w:val="21"/>
        </w:rPr>
        <w:t>Dezvoltarea copilului necesită atât ajutorul altor persoane (copii de aceeaşi vârstă sau mai mari şi persoane adulte), cât şi persoane specializate în care au încredere, să-i orienteze şi să-i ocrotească.</w:t>
      </w:r>
    </w:p>
    <w:p w:rsidR="00EE4575" w:rsidRDefault="00EE4575" w:rsidP="00EE4575">
      <w:pPr>
        <w:pStyle w:val="NormalWeb"/>
        <w:shd w:val="clear" w:color="auto" w:fill="FFFFFF"/>
        <w:spacing w:before="0" w:beforeAutospacing="0" w:after="0" w:afterAutospacing="0"/>
        <w:textAlignment w:val="baseline"/>
        <w:rPr>
          <w:rFonts w:ascii="Arial" w:hAnsi="Arial" w:cs="Arial"/>
          <w:color w:val="444444"/>
          <w:sz w:val="21"/>
          <w:szCs w:val="21"/>
        </w:rPr>
      </w:pPr>
      <w:r>
        <w:rPr>
          <w:rFonts w:ascii="Arial" w:hAnsi="Arial" w:cs="Arial"/>
          <w:color w:val="444444"/>
          <w:sz w:val="21"/>
          <w:szCs w:val="21"/>
        </w:rPr>
        <w:t>Cu multă dragoste, nobleţe, blândeţe şi tact pedagogic,</w:t>
      </w:r>
      <w:r>
        <w:rPr>
          <w:rStyle w:val="apple-converted-space"/>
          <w:rFonts w:ascii="Arial" w:hAnsi="Arial" w:cs="Arial"/>
          <w:color w:val="444444"/>
          <w:sz w:val="21"/>
          <w:szCs w:val="21"/>
        </w:rPr>
        <w:t> </w:t>
      </w:r>
      <w:r>
        <w:rPr>
          <w:rFonts w:ascii="Arial" w:hAnsi="Arial" w:cs="Arial"/>
          <w:b/>
          <w:bCs/>
          <w:color w:val="444444"/>
          <w:sz w:val="21"/>
          <w:szCs w:val="21"/>
          <w:bdr w:val="none" w:sz="0" w:space="0" w:color="auto" w:frame="1"/>
        </w:rPr>
        <w:t>tu, Copile</w:t>
      </w:r>
      <w:r>
        <w:rPr>
          <w:rFonts w:ascii="Arial" w:hAnsi="Arial" w:cs="Arial"/>
          <w:color w:val="444444"/>
          <w:sz w:val="21"/>
          <w:szCs w:val="21"/>
        </w:rPr>
        <w:t>, primeşte sincer şi deschis tot ce-ţi poate oferi gândul şi sufletul meu de</w:t>
      </w:r>
      <w:r>
        <w:rPr>
          <w:rStyle w:val="apple-converted-space"/>
          <w:rFonts w:ascii="Arial" w:hAnsi="Arial" w:cs="Arial"/>
          <w:color w:val="444444"/>
          <w:sz w:val="21"/>
          <w:szCs w:val="21"/>
        </w:rPr>
        <w:t> </w:t>
      </w:r>
      <w:r>
        <w:rPr>
          <w:rFonts w:ascii="Arial" w:hAnsi="Arial" w:cs="Arial"/>
          <w:b/>
          <w:bCs/>
          <w:color w:val="444444"/>
          <w:sz w:val="21"/>
          <w:szCs w:val="21"/>
          <w:bdr w:val="none" w:sz="0" w:space="0" w:color="auto" w:frame="1"/>
        </w:rPr>
        <w:t>Educator</w:t>
      </w:r>
      <w:r>
        <w:rPr>
          <w:rStyle w:val="apple-converted-space"/>
          <w:rFonts w:ascii="Arial" w:hAnsi="Arial" w:cs="Arial"/>
          <w:color w:val="444444"/>
          <w:sz w:val="21"/>
          <w:szCs w:val="21"/>
        </w:rPr>
        <w:t> </w:t>
      </w:r>
      <w:r>
        <w:rPr>
          <w:rFonts w:ascii="Arial" w:hAnsi="Arial" w:cs="Arial"/>
          <w:color w:val="444444"/>
          <w:sz w:val="21"/>
          <w:szCs w:val="21"/>
        </w:rPr>
        <w:t>şi viaţa ta va porni pe un drum drept şi curat.</w:t>
      </w:r>
    </w:p>
    <w:p w:rsidR="00EE4575" w:rsidRDefault="00EE4575" w:rsidP="00EE4575">
      <w:pPr>
        <w:pStyle w:val="NormalWeb"/>
        <w:shd w:val="clear" w:color="auto" w:fill="FFFFFF"/>
        <w:spacing w:before="0" w:beforeAutospacing="0" w:after="0" w:afterAutospacing="0"/>
        <w:textAlignment w:val="baseline"/>
        <w:rPr>
          <w:rFonts w:ascii="Arial" w:hAnsi="Arial" w:cs="Arial"/>
          <w:color w:val="444444"/>
          <w:sz w:val="21"/>
          <w:szCs w:val="21"/>
        </w:rPr>
      </w:pPr>
      <w:r>
        <w:rPr>
          <w:rFonts w:ascii="Arial" w:hAnsi="Arial" w:cs="Arial"/>
          <w:b/>
          <w:bCs/>
          <w:color w:val="444444"/>
          <w:sz w:val="21"/>
          <w:szCs w:val="21"/>
          <w:bdr w:val="none" w:sz="0" w:space="0" w:color="auto" w:frame="1"/>
        </w:rPr>
        <w:t>Eu, educatorul, sunt exemplul tău, tu, oglinda mea !</w:t>
      </w:r>
    </w:p>
    <w:p w:rsidR="00EE4575" w:rsidRDefault="00EE4575" w:rsidP="00EE4575">
      <w:pPr>
        <w:pStyle w:val="NormalWeb"/>
        <w:shd w:val="clear" w:color="auto" w:fill="FFFFFF"/>
        <w:spacing w:before="0" w:beforeAutospacing="0" w:after="0" w:afterAutospacing="0"/>
        <w:textAlignment w:val="baseline"/>
        <w:rPr>
          <w:rFonts w:ascii="Arial" w:hAnsi="Arial" w:cs="Arial"/>
          <w:color w:val="444444"/>
          <w:sz w:val="21"/>
          <w:szCs w:val="21"/>
        </w:rPr>
      </w:pPr>
      <w:r>
        <w:rPr>
          <w:rFonts w:ascii="Arial" w:hAnsi="Arial" w:cs="Arial"/>
          <w:b/>
          <w:bCs/>
          <w:color w:val="444444"/>
          <w:sz w:val="21"/>
          <w:szCs w:val="21"/>
          <w:bdr w:val="none" w:sz="0" w:space="0" w:color="auto" w:frame="1"/>
        </w:rPr>
        <w:t>Grădiniţa</w:t>
      </w:r>
      <w:r>
        <w:rPr>
          <w:rStyle w:val="apple-converted-space"/>
          <w:rFonts w:ascii="Arial" w:hAnsi="Arial" w:cs="Arial"/>
          <w:b/>
          <w:bCs/>
          <w:color w:val="444444"/>
          <w:sz w:val="21"/>
          <w:szCs w:val="21"/>
          <w:bdr w:val="none" w:sz="0" w:space="0" w:color="auto" w:frame="1"/>
        </w:rPr>
        <w:t> </w:t>
      </w:r>
      <w:r>
        <w:rPr>
          <w:rFonts w:ascii="Arial" w:hAnsi="Arial" w:cs="Arial"/>
          <w:color w:val="444444"/>
          <w:sz w:val="21"/>
          <w:szCs w:val="21"/>
        </w:rPr>
        <w:t>este prima etapă a integrării şi a evoluţiei sociale, premergătoare şcolii şi de aceea obiectivul principal al</w:t>
      </w:r>
      <w:r>
        <w:rPr>
          <w:rStyle w:val="apple-converted-space"/>
          <w:rFonts w:ascii="Arial" w:hAnsi="Arial" w:cs="Arial"/>
          <w:color w:val="444444"/>
          <w:sz w:val="21"/>
          <w:szCs w:val="21"/>
        </w:rPr>
        <w:t> </w:t>
      </w:r>
      <w:r>
        <w:rPr>
          <w:rFonts w:ascii="Arial" w:hAnsi="Arial" w:cs="Arial"/>
          <w:b/>
          <w:bCs/>
          <w:color w:val="444444"/>
          <w:sz w:val="21"/>
          <w:szCs w:val="21"/>
          <w:bdr w:val="none" w:sz="0" w:space="0" w:color="auto" w:frame="1"/>
        </w:rPr>
        <w:t>Grădiniţei cu Program Prelungit Numărul 13 Alba Iulia</w:t>
      </w:r>
      <w:r>
        <w:rPr>
          <w:rStyle w:val="apple-converted-space"/>
          <w:rFonts w:ascii="Arial" w:hAnsi="Arial" w:cs="Arial"/>
          <w:color w:val="444444"/>
          <w:sz w:val="21"/>
          <w:szCs w:val="21"/>
        </w:rPr>
        <w:t> </w:t>
      </w:r>
      <w:r>
        <w:rPr>
          <w:rFonts w:ascii="Arial" w:hAnsi="Arial" w:cs="Arial"/>
          <w:color w:val="444444"/>
          <w:sz w:val="21"/>
          <w:szCs w:val="21"/>
        </w:rPr>
        <w:t>este realizarea unui proces educaţional optim dezvoltării armonioase a personalităţii copiilor.</w:t>
      </w:r>
    </w:p>
    <w:p w:rsidR="00EE4575" w:rsidRDefault="00EE4575" w:rsidP="00EE4575">
      <w:pPr>
        <w:pStyle w:val="NormalWeb"/>
        <w:shd w:val="clear" w:color="auto" w:fill="FFFFFF"/>
        <w:spacing w:before="0" w:beforeAutospacing="0" w:after="240" w:afterAutospacing="0"/>
        <w:textAlignment w:val="baseline"/>
        <w:rPr>
          <w:rFonts w:ascii="Arial" w:hAnsi="Arial" w:cs="Arial"/>
          <w:color w:val="444444"/>
          <w:sz w:val="21"/>
          <w:szCs w:val="21"/>
        </w:rPr>
      </w:pPr>
      <w:r>
        <w:rPr>
          <w:rFonts w:ascii="Arial" w:hAnsi="Arial" w:cs="Arial"/>
          <w:color w:val="444444"/>
          <w:sz w:val="21"/>
          <w:szCs w:val="21"/>
        </w:rPr>
        <w:t>A fost înfiinţată în anul 1980, având ca scop educarea şi ocrotirea preşcolarilor cu vârste cuprinse între 3 – 6/7 ani.</w:t>
      </w:r>
    </w:p>
    <w:p w:rsidR="00EE4575" w:rsidRDefault="00EE4575" w:rsidP="00EE4575">
      <w:pPr>
        <w:pStyle w:val="NormalWeb"/>
        <w:shd w:val="clear" w:color="auto" w:fill="FFFFFF"/>
        <w:spacing w:before="0" w:beforeAutospacing="0" w:after="0" w:afterAutospacing="0"/>
        <w:textAlignment w:val="baseline"/>
        <w:rPr>
          <w:rFonts w:ascii="Arial" w:hAnsi="Arial" w:cs="Arial"/>
          <w:color w:val="444444"/>
          <w:sz w:val="21"/>
          <w:szCs w:val="21"/>
        </w:rPr>
      </w:pPr>
      <w:r>
        <w:rPr>
          <w:rFonts w:ascii="Arial" w:hAnsi="Arial" w:cs="Arial"/>
          <w:b/>
          <w:bCs/>
          <w:color w:val="444444"/>
          <w:sz w:val="21"/>
          <w:szCs w:val="21"/>
          <w:bdr w:val="none" w:sz="0" w:space="0" w:color="auto" w:frame="1"/>
        </w:rPr>
        <w:t>Grădiniţa cu Program Prelungit Numărul 13 Alba Iulia, o</w:t>
      </w:r>
      <w:r>
        <w:rPr>
          <w:rStyle w:val="apple-converted-space"/>
          <w:rFonts w:ascii="Arial" w:hAnsi="Arial" w:cs="Arial"/>
          <w:b/>
          <w:bCs/>
          <w:color w:val="444444"/>
          <w:sz w:val="21"/>
          <w:szCs w:val="21"/>
          <w:bdr w:val="none" w:sz="0" w:space="0" w:color="auto" w:frame="1"/>
        </w:rPr>
        <w:t> </w:t>
      </w:r>
      <w:r>
        <w:rPr>
          <w:rFonts w:ascii="Arial" w:hAnsi="Arial" w:cs="Arial"/>
          <w:b/>
          <w:bCs/>
          <w:i/>
          <w:iCs/>
          <w:color w:val="444444"/>
          <w:sz w:val="21"/>
          <w:szCs w:val="21"/>
          <w:bdr w:val="none" w:sz="0" w:space="0" w:color="auto" w:frame="1"/>
        </w:rPr>
        <w:t>Căsuţă fermecată</w:t>
      </w:r>
      <w:r>
        <w:rPr>
          <w:rFonts w:ascii="Arial" w:hAnsi="Arial" w:cs="Arial"/>
          <w:b/>
          <w:bCs/>
          <w:color w:val="444444"/>
          <w:sz w:val="21"/>
          <w:szCs w:val="21"/>
          <w:bdr w:val="none" w:sz="0" w:space="0" w:color="auto" w:frame="1"/>
        </w:rPr>
        <w:t>,</w:t>
      </w:r>
      <w:r>
        <w:rPr>
          <w:rStyle w:val="apple-converted-space"/>
          <w:rFonts w:ascii="Arial" w:hAnsi="Arial" w:cs="Arial"/>
          <w:color w:val="444444"/>
          <w:sz w:val="21"/>
          <w:szCs w:val="21"/>
        </w:rPr>
        <w:t> </w:t>
      </w:r>
      <w:r>
        <w:rPr>
          <w:rFonts w:ascii="Arial" w:hAnsi="Arial" w:cs="Arial"/>
          <w:color w:val="444444"/>
          <w:sz w:val="21"/>
          <w:szCs w:val="21"/>
        </w:rPr>
        <w:t>are în structura sa toate grupele de pregătire specifice învăţământului preşcolar: mică, mijlocie şi mare. Activitatea grădiniţei se desfăşoară în spaţiul  propriu  de şcolarizare situat în strada Energiei numărul 21. Spaţiul este organizat respectându-se specificul fiecărei grupe, dotate  cu mijloace audiovizuale şi materiale didactice necesare procesului educaţional, săli de mese şi grupuri sanitare moderne, bucătărie proprie, spaţiu de joacă în aer liber.</w:t>
      </w:r>
    </w:p>
    <w:p w:rsidR="00EE4575" w:rsidRDefault="00EE4575" w:rsidP="00EE4575">
      <w:pPr>
        <w:pStyle w:val="NormalWeb"/>
        <w:shd w:val="clear" w:color="auto" w:fill="FFFFFF"/>
        <w:spacing w:before="0" w:beforeAutospacing="0" w:after="0" w:afterAutospacing="0"/>
        <w:textAlignment w:val="baseline"/>
        <w:rPr>
          <w:rFonts w:ascii="Arial" w:hAnsi="Arial" w:cs="Arial"/>
          <w:color w:val="444444"/>
          <w:sz w:val="21"/>
          <w:szCs w:val="21"/>
        </w:rPr>
      </w:pPr>
      <w:r>
        <w:rPr>
          <w:rFonts w:ascii="Arial" w:hAnsi="Arial" w:cs="Arial"/>
          <w:color w:val="444444"/>
          <w:sz w:val="21"/>
          <w:szCs w:val="21"/>
        </w:rPr>
        <w:t>Personalul nostru specializat este format din:</w:t>
      </w:r>
      <w:r>
        <w:rPr>
          <w:rStyle w:val="apple-converted-space"/>
          <w:rFonts w:ascii="Arial" w:hAnsi="Arial" w:cs="Arial"/>
          <w:color w:val="444444"/>
          <w:sz w:val="21"/>
          <w:szCs w:val="21"/>
        </w:rPr>
        <w:t> </w:t>
      </w:r>
      <w:r>
        <w:rPr>
          <w:rFonts w:ascii="Arial" w:hAnsi="Arial" w:cs="Arial"/>
          <w:b/>
          <w:bCs/>
          <w:color w:val="444444"/>
          <w:sz w:val="21"/>
          <w:szCs w:val="21"/>
          <w:bdr w:val="none" w:sz="0" w:space="0" w:color="auto" w:frame="1"/>
        </w:rPr>
        <w:t>educatoare</w:t>
      </w:r>
      <w:r>
        <w:rPr>
          <w:rStyle w:val="apple-converted-space"/>
          <w:rFonts w:ascii="Arial" w:hAnsi="Arial" w:cs="Arial"/>
          <w:color w:val="444444"/>
          <w:sz w:val="21"/>
          <w:szCs w:val="21"/>
        </w:rPr>
        <w:t> </w:t>
      </w:r>
      <w:r>
        <w:rPr>
          <w:rFonts w:ascii="Arial" w:hAnsi="Arial" w:cs="Arial"/>
          <w:color w:val="444444"/>
          <w:sz w:val="21"/>
          <w:szCs w:val="21"/>
        </w:rPr>
        <w:t>(cu specializare didactică universitară si liceeală, titulare, competente pentru a oferi educaţie de înaltă calitate),</w:t>
      </w:r>
      <w:r>
        <w:rPr>
          <w:rStyle w:val="apple-converted-space"/>
          <w:rFonts w:ascii="Arial" w:hAnsi="Arial" w:cs="Arial"/>
          <w:b/>
          <w:bCs/>
          <w:color w:val="444444"/>
          <w:sz w:val="21"/>
          <w:szCs w:val="21"/>
          <w:bdr w:val="none" w:sz="0" w:space="0" w:color="auto" w:frame="1"/>
        </w:rPr>
        <w:t> </w:t>
      </w:r>
      <w:r>
        <w:rPr>
          <w:rFonts w:ascii="Arial" w:hAnsi="Arial" w:cs="Arial"/>
          <w:b/>
          <w:bCs/>
          <w:color w:val="444444"/>
          <w:sz w:val="21"/>
          <w:szCs w:val="21"/>
          <w:bdr w:val="none" w:sz="0" w:space="0" w:color="auto" w:frame="1"/>
        </w:rPr>
        <w:t>profesori</w:t>
      </w:r>
      <w:r>
        <w:rPr>
          <w:rStyle w:val="apple-converted-space"/>
          <w:rFonts w:ascii="Arial" w:hAnsi="Arial" w:cs="Arial"/>
          <w:color w:val="444444"/>
          <w:sz w:val="21"/>
          <w:szCs w:val="21"/>
        </w:rPr>
        <w:t> </w:t>
      </w:r>
      <w:r>
        <w:rPr>
          <w:rFonts w:ascii="Arial" w:hAnsi="Arial" w:cs="Arial"/>
          <w:color w:val="444444"/>
          <w:sz w:val="21"/>
          <w:szCs w:val="21"/>
        </w:rPr>
        <w:t>pentru programele opţionale (dans şi limba engleză);</w:t>
      </w:r>
      <w:r>
        <w:rPr>
          <w:rStyle w:val="apple-converted-space"/>
          <w:rFonts w:ascii="Arial" w:hAnsi="Arial" w:cs="Arial"/>
          <w:color w:val="444444"/>
          <w:sz w:val="21"/>
          <w:szCs w:val="21"/>
        </w:rPr>
        <w:t> </w:t>
      </w:r>
      <w:r>
        <w:rPr>
          <w:rFonts w:ascii="Arial" w:hAnsi="Arial" w:cs="Arial"/>
          <w:b/>
          <w:bCs/>
          <w:color w:val="444444"/>
          <w:sz w:val="21"/>
          <w:szCs w:val="21"/>
          <w:bdr w:val="none" w:sz="0" w:space="0" w:color="auto" w:frame="1"/>
        </w:rPr>
        <w:t>consilier şcolar (psiholog), medic şcolar şi asistentă</w:t>
      </w:r>
      <w:r>
        <w:rPr>
          <w:rStyle w:val="apple-converted-space"/>
          <w:rFonts w:ascii="Arial" w:hAnsi="Arial" w:cs="Arial"/>
          <w:color w:val="444444"/>
          <w:sz w:val="21"/>
          <w:szCs w:val="21"/>
        </w:rPr>
        <w:t> </w:t>
      </w:r>
      <w:r>
        <w:rPr>
          <w:rFonts w:ascii="Arial" w:hAnsi="Arial" w:cs="Arial"/>
          <w:b/>
          <w:bCs/>
          <w:color w:val="444444"/>
          <w:sz w:val="21"/>
          <w:szCs w:val="21"/>
          <w:bdr w:val="none" w:sz="0" w:space="0" w:color="auto" w:frame="1"/>
        </w:rPr>
        <w:t>medicală</w:t>
      </w:r>
      <w:r>
        <w:rPr>
          <w:rFonts w:ascii="Arial" w:hAnsi="Arial" w:cs="Arial"/>
          <w:color w:val="444444"/>
          <w:sz w:val="21"/>
          <w:szCs w:val="21"/>
        </w:rPr>
        <w:t>, care sunt gata să răspundă solicitărilor dumneavoastră.</w:t>
      </w:r>
    </w:p>
    <w:p w:rsidR="00EE4575" w:rsidRDefault="00EE4575" w:rsidP="00EE4575">
      <w:pPr>
        <w:pStyle w:val="NormalWeb"/>
        <w:shd w:val="clear" w:color="auto" w:fill="FFFFFF"/>
        <w:spacing w:before="0" w:beforeAutospacing="0" w:after="0" w:afterAutospacing="0"/>
        <w:textAlignment w:val="baseline"/>
        <w:rPr>
          <w:rFonts w:ascii="Arial" w:hAnsi="Arial" w:cs="Arial"/>
          <w:color w:val="444444"/>
          <w:sz w:val="21"/>
          <w:szCs w:val="21"/>
        </w:rPr>
      </w:pPr>
      <w:r>
        <w:rPr>
          <w:rFonts w:ascii="Arial" w:hAnsi="Arial" w:cs="Arial"/>
          <w:color w:val="444444"/>
          <w:sz w:val="21"/>
          <w:szCs w:val="21"/>
        </w:rPr>
        <w:t>În prezent, grădiniţa funcţionază cu 8 grupe –  două grupe mici, trei grupe mijlocii, două grupe mari, fiecare având un nume ales de preşcolari</w:t>
      </w:r>
      <w:r>
        <w:rPr>
          <w:rStyle w:val="apple-converted-space"/>
          <w:rFonts w:ascii="Arial" w:hAnsi="Arial" w:cs="Arial"/>
          <w:color w:val="444444"/>
          <w:sz w:val="21"/>
          <w:szCs w:val="21"/>
        </w:rPr>
        <w:t> </w:t>
      </w:r>
      <w:r>
        <w:rPr>
          <w:rFonts w:ascii="Arial" w:hAnsi="Arial" w:cs="Arial"/>
          <w:b/>
          <w:bCs/>
          <w:color w:val="444444"/>
          <w:sz w:val="21"/>
          <w:szCs w:val="21"/>
          <w:bdr w:val="none" w:sz="0" w:space="0" w:color="auto" w:frame="1"/>
        </w:rPr>
        <w:t>“Florilor”, “Piticii veseli”, “Veveriţelor”…</w:t>
      </w:r>
      <w:r>
        <w:rPr>
          <w:rFonts w:ascii="Arial" w:hAnsi="Arial" w:cs="Arial"/>
          <w:color w:val="444444"/>
          <w:sz w:val="21"/>
          <w:szCs w:val="21"/>
        </w:rPr>
        <w:t>cu un număr total de 215 preşcolari.</w:t>
      </w:r>
    </w:p>
    <w:p w:rsidR="00EE4575" w:rsidRDefault="00EE4575" w:rsidP="00EE4575">
      <w:pPr>
        <w:pStyle w:val="NormalWeb"/>
        <w:shd w:val="clear" w:color="auto" w:fill="FFFFFF"/>
        <w:spacing w:before="0" w:beforeAutospacing="0" w:after="240" w:afterAutospacing="0"/>
        <w:textAlignment w:val="baseline"/>
        <w:rPr>
          <w:rFonts w:ascii="Arial" w:hAnsi="Arial" w:cs="Arial"/>
          <w:color w:val="444444"/>
          <w:sz w:val="21"/>
          <w:szCs w:val="21"/>
        </w:rPr>
      </w:pPr>
      <w:r>
        <w:rPr>
          <w:rFonts w:ascii="Arial" w:hAnsi="Arial" w:cs="Arial"/>
          <w:color w:val="444444"/>
          <w:sz w:val="21"/>
          <w:szCs w:val="21"/>
        </w:rPr>
        <w:t>Grădiniţa noastră are ca scop formarea personalităţii copilului, cu resurse adaptabile la solicitările sociale caracteristice municipiului Alba Iulia şi cu un sistem axiologic bine conturat. Ne propunem să fim o grădiniţă democratică pentru copii, cu structuri clar definite, cu relaţii bazate pe încredere şi respect reciproc.</w:t>
      </w:r>
    </w:p>
    <w:p w:rsidR="00EE4575" w:rsidRDefault="00EE4575" w:rsidP="00EE4575">
      <w:pPr>
        <w:pStyle w:val="NormalWeb"/>
        <w:shd w:val="clear" w:color="auto" w:fill="FFFFFF"/>
        <w:spacing w:before="0" w:beforeAutospacing="0" w:after="0" w:afterAutospacing="0"/>
        <w:textAlignment w:val="baseline"/>
        <w:rPr>
          <w:rFonts w:ascii="Arial" w:hAnsi="Arial" w:cs="Arial"/>
          <w:color w:val="444444"/>
          <w:sz w:val="21"/>
          <w:szCs w:val="21"/>
        </w:rPr>
      </w:pPr>
      <w:r>
        <w:rPr>
          <w:rFonts w:ascii="Arial" w:hAnsi="Arial" w:cs="Arial"/>
          <w:b/>
          <w:bCs/>
          <w:color w:val="444444"/>
          <w:sz w:val="21"/>
          <w:szCs w:val="21"/>
          <w:bdr w:val="none" w:sz="0" w:space="0" w:color="auto" w:frame="1"/>
        </w:rPr>
        <w:t>Asigurăm</w:t>
      </w:r>
      <w:r>
        <w:rPr>
          <w:rStyle w:val="apple-converted-space"/>
          <w:rFonts w:ascii="Arial" w:hAnsi="Arial" w:cs="Arial"/>
          <w:color w:val="444444"/>
          <w:sz w:val="21"/>
          <w:szCs w:val="21"/>
        </w:rPr>
        <w:t> </w:t>
      </w:r>
      <w:r>
        <w:rPr>
          <w:rFonts w:ascii="Arial" w:hAnsi="Arial" w:cs="Arial"/>
          <w:color w:val="444444"/>
          <w:sz w:val="21"/>
          <w:szCs w:val="21"/>
        </w:rPr>
        <w:t>copiilor un cadru optim pentru a le favoriza implicarea activă si creativă în actul educaţional, la începutul formării lor ca cetăţeni responsabili ai societăţii civile. Toate schimbările şi inovaţiile în educaţie îi afectează direct pe copii, prin urmare ei trebuie să fie consideraţi parteneri în procesul educaţioanal.</w:t>
      </w:r>
    </w:p>
    <w:p w:rsidR="00EE4575" w:rsidRDefault="00EE4575" w:rsidP="00EE4575">
      <w:pPr>
        <w:pStyle w:val="NormalWeb"/>
        <w:shd w:val="clear" w:color="auto" w:fill="FFFFFF"/>
        <w:spacing w:before="0" w:beforeAutospacing="0" w:after="0" w:afterAutospacing="0"/>
        <w:textAlignment w:val="baseline"/>
        <w:rPr>
          <w:rFonts w:ascii="Arial" w:hAnsi="Arial" w:cs="Arial"/>
          <w:color w:val="444444"/>
          <w:sz w:val="21"/>
          <w:szCs w:val="21"/>
        </w:rPr>
      </w:pPr>
      <w:r>
        <w:rPr>
          <w:rStyle w:val="Strong"/>
          <w:rFonts w:ascii="Arial" w:hAnsi="Arial" w:cs="Arial"/>
          <w:color w:val="444444"/>
          <w:sz w:val="21"/>
          <w:szCs w:val="21"/>
          <w:bdr w:val="none" w:sz="0" w:space="0" w:color="auto" w:frame="1"/>
        </w:rPr>
        <w:t>Oferim</w:t>
      </w:r>
      <w:r>
        <w:rPr>
          <w:rStyle w:val="apple-converted-space"/>
          <w:rFonts w:ascii="Arial" w:hAnsi="Arial" w:cs="Arial"/>
          <w:b/>
          <w:bCs/>
          <w:color w:val="444444"/>
          <w:sz w:val="21"/>
          <w:szCs w:val="21"/>
          <w:bdr w:val="none" w:sz="0" w:space="0" w:color="auto" w:frame="1"/>
        </w:rPr>
        <w:t> </w:t>
      </w:r>
      <w:r>
        <w:rPr>
          <w:rFonts w:ascii="Arial" w:hAnsi="Arial" w:cs="Arial"/>
          <w:color w:val="444444"/>
          <w:sz w:val="21"/>
          <w:szCs w:val="21"/>
        </w:rPr>
        <w:t>beneficiarilor ei direcţi – copiii, în primul rând personal didactic capabil să asigure folosirea celor mai eficiente căi si metode activ-participative în activitatea cu acestia, îmbinând ideile pedagogice traditionale autohtone cu ideile alternative moderne din lume, respectând planul de învăţământ şi noul curriculum, respective Legea Educaţiei Naţionale nr. 1/2011. Personalul angajat al unităţii de învăţământ, ajutat de dotarea materială, va urmări atât la orele prevăzute în programă cât şi la opţionale, formarea copiilor ţinând seama de cerinţele viitorului.</w:t>
      </w:r>
    </w:p>
    <w:p w:rsidR="00EE4575" w:rsidRDefault="00EE4575" w:rsidP="00EE4575">
      <w:pPr>
        <w:pStyle w:val="NormalWeb"/>
        <w:shd w:val="clear" w:color="auto" w:fill="FFFFFF"/>
        <w:spacing w:before="0" w:beforeAutospacing="0" w:after="0" w:afterAutospacing="0"/>
        <w:textAlignment w:val="baseline"/>
        <w:rPr>
          <w:rFonts w:ascii="Arial" w:hAnsi="Arial" w:cs="Arial"/>
          <w:color w:val="444444"/>
          <w:sz w:val="21"/>
          <w:szCs w:val="21"/>
        </w:rPr>
      </w:pPr>
      <w:r>
        <w:rPr>
          <w:rFonts w:ascii="Arial" w:hAnsi="Arial" w:cs="Arial"/>
          <w:b/>
          <w:bCs/>
          <w:color w:val="444444"/>
          <w:sz w:val="21"/>
          <w:szCs w:val="21"/>
          <w:bdr w:val="none" w:sz="0" w:space="0" w:color="auto" w:frame="1"/>
        </w:rPr>
        <w:t>Ca adevăraţi bijutieri, dorim să şlefuim diamantele ascunse în fiecare copil care ne este încredinţat !!!</w:t>
      </w:r>
    </w:p>
    <w:p w:rsidR="00943354" w:rsidRDefault="00943354" w:rsidP="00EE4575">
      <w:pPr>
        <w:spacing w:line="240" w:lineRule="auto"/>
      </w:pPr>
    </w:p>
    <w:sectPr w:rsidR="00943354" w:rsidSect="009433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4575"/>
    <w:rsid w:val="00943354"/>
    <w:rsid w:val="00EE457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457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pple-converted-space">
    <w:name w:val="apple-converted-space"/>
    <w:basedOn w:val="DefaultParagraphFont"/>
    <w:rsid w:val="00EE4575"/>
  </w:style>
  <w:style w:type="character" w:styleId="Strong">
    <w:name w:val="Strong"/>
    <w:basedOn w:val="DefaultParagraphFont"/>
    <w:uiPriority w:val="22"/>
    <w:qFormat/>
    <w:rsid w:val="00EE4575"/>
    <w:rPr>
      <w:b/>
      <w:bCs/>
    </w:rPr>
  </w:style>
</w:styles>
</file>

<file path=word/webSettings.xml><?xml version="1.0" encoding="utf-8"?>
<w:webSettings xmlns:r="http://schemas.openxmlformats.org/officeDocument/2006/relationships" xmlns:w="http://schemas.openxmlformats.org/wordprocessingml/2006/main">
  <w:divs>
    <w:div w:id="191072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542</Words>
  <Characters>3146</Characters>
  <Application>Microsoft Office Word</Application>
  <DocSecurity>0</DocSecurity>
  <Lines>26</Lines>
  <Paragraphs>7</Paragraphs>
  <ScaleCrop>false</ScaleCrop>
  <Company>Grizli777</Company>
  <LinksUpToDate>false</LinksUpToDate>
  <CharactersWithSpaces>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2016-05-13T11:42:00Z</dcterms:created>
  <dcterms:modified xsi:type="dcterms:W3CDTF">2016-05-13T11:46:00Z</dcterms:modified>
</cp:coreProperties>
</file>