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3F6" w:rsidRDefault="0005297A" w:rsidP="0005297A">
      <w:pPr>
        <w:jc w:val="center"/>
        <w:rPr>
          <w:b/>
        </w:rPr>
      </w:pPr>
      <w:r w:rsidRPr="0005297A">
        <w:rPr>
          <w:b/>
        </w:rPr>
        <w:t>TEST ”LEGISLAȚIA ÎN DOMENIUL PROTECȚIEI MEDIULUI”</w:t>
      </w:r>
    </w:p>
    <w:p w:rsidR="0005297A" w:rsidRDefault="0005297A" w:rsidP="0005297A">
      <w:pPr>
        <w:jc w:val="right"/>
        <w:rPr>
          <w:b/>
        </w:rPr>
      </w:pPr>
      <w:r>
        <w:rPr>
          <w:b/>
        </w:rPr>
        <w:t>NUME, PRENUME................................</w:t>
      </w:r>
    </w:p>
    <w:p w:rsidR="0005297A" w:rsidRDefault="0005297A" w:rsidP="0005297A">
      <w:pPr>
        <w:jc w:val="right"/>
        <w:rPr>
          <w:b/>
        </w:rPr>
      </w:pPr>
      <w:r>
        <w:rPr>
          <w:b/>
        </w:rPr>
        <w:t>CLASA................</w:t>
      </w:r>
    </w:p>
    <w:p w:rsidR="0005297A" w:rsidRDefault="00D36B87" w:rsidP="0005297A">
      <w:pPr>
        <w:pStyle w:val="ListParagraph"/>
        <w:numPr>
          <w:ilvl w:val="0"/>
          <w:numId w:val="1"/>
        </w:numPr>
        <w:jc w:val="both"/>
      </w:pPr>
      <w:r>
        <w:t>Nu este principiu de dezvoltare durabilă:</w:t>
      </w:r>
    </w:p>
    <w:p w:rsidR="00D36B87" w:rsidRDefault="00D36B87" w:rsidP="00D36B87">
      <w:pPr>
        <w:pStyle w:val="ListParagraph"/>
        <w:numPr>
          <w:ilvl w:val="0"/>
          <w:numId w:val="2"/>
        </w:numPr>
        <w:jc w:val="both"/>
      </w:pPr>
      <w:r>
        <w:t>Poluatorul plătește</w:t>
      </w:r>
    </w:p>
    <w:p w:rsidR="00D36B87" w:rsidRDefault="00D36B87" w:rsidP="00D36B87">
      <w:pPr>
        <w:pStyle w:val="ListParagraph"/>
        <w:numPr>
          <w:ilvl w:val="0"/>
          <w:numId w:val="2"/>
        </w:numPr>
        <w:jc w:val="both"/>
      </w:pPr>
      <w:r>
        <w:t>Precauția în luarea deciziei</w:t>
      </w:r>
    </w:p>
    <w:p w:rsidR="00D36B87" w:rsidRDefault="00D36B87" w:rsidP="00D36B87">
      <w:pPr>
        <w:pStyle w:val="ListParagraph"/>
        <w:numPr>
          <w:ilvl w:val="0"/>
          <w:numId w:val="2"/>
        </w:numPr>
        <w:jc w:val="both"/>
      </w:pPr>
      <w:r>
        <w:t>Monitorizarea legislației în domeniul sănătății</w:t>
      </w:r>
    </w:p>
    <w:p w:rsidR="00D36B87" w:rsidRDefault="00D36B87" w:rsidP="00D36B87">
      <w:pPr>
        <w:pStyle w:val="ListParagraph"/>
        <w:numPr>
          <w:ilvl w:val="0"/>
          <w:numId w:val="2"/>
        </w:numPr>
        <w:jc w:val="both"/>
      </w:pPr>
      <w:r>
        <w:t>Utilizarea durabilă.</w:t>
      </w:r>
    </w:p>
    <w:p w:rsidR="00D36B87" w:rsidRDefault="002B3236" w:rsidP="00D36B87">
      <w:pPr>
        <w:pStyle w:val="ListParagraph"/>
        <w:numPr>
          <w:ilvl w:val="0"/>
          <w:numId w:val="1"/>
        </w:numPr>
        <w:jc w:val="both"/>
      </w:pPr>
      <w:r>
        <w:t>Protecția mediului reprezintă:</w:t>
      </w:r>
    </w:p>
    <w:p w:rsidR="002B3236" w:rsidRDefault="00FF7482" w:rsidP="002B3236">
      <w:pPr>
        <w:pStyle w:val="ListParagraph"/>
        <w:numPr>
          <w:ilvl w:val="0"/>
          <w:numId w:val="3"/>
        </w:numPr>
        <w:jc w:val="both"/>
      </w:pPr>
      <w:r>
        <w:t>Reglementările și măsurile de înlăturare a factorilor poluanți</w:t>
      </w:r>
    </w:p>
    <w:p w:rsidR="00FF7482" w:rsidRDefault="00FF7482" w:rsidP="002B3236">
      <w:pPr>
        <w:pStyle w:val="ListParagraph"/>
        <w:numPr>
          <w:ilvl w:val="0"/>
          <w:numId w:val="3"/>
        </w:numPr>
        <w:jc w:val="both"/>
      </w:pPr>
      <w:r>
        <w:t>Proiectele de reconstrucție a factorilor de mediu</w:t>
      </w:r>
    </w:p>
    <w:p w:rsidR="00FF7482" w:rsidRDefault="00922081" w:rsidP="002B3236">
      <w:pPr>
        <w:pStyle w:val="ListParagraph"/>
        <w:numPr>
          <w:ilvl w:val="0"/>
          <w:numId w:val="3"/>
        </w:numPr>
        <w:jc w:val="both"/>
      </w:pPr>
      <w:r>
        <w:t>Modificarea componentelor naturale</w:t>
      </w:r>
    </w:p>
    <w:p w:rsidR="00922081" w:rsidRDefault="00922081" w:rsidP="002B3236">
      <w:pPr>
        <w:pStyle w:val="ListParagraph"/>
        <w:numPr>
          <w:ilvl w:val="0"/>
          <w:numId w:val="3"/>
        </w:numPr>
        <w:jc w:val="both"/>
      </w:pPr>
      <w:r>
        <w:t>Folosirea elementelor de calitatea vieții.</w:t>
      </w:r>
    </w:p>
    <w:p w:rsidR="00922081" w:rsidRDefault="00BE782C" w:rsidP="00922081">
      <w:pPr>
        <w:pStyle w:val="ListParagraph"/>
        <w:numPr>
          <w:ilvl w:val="0"/>
          <w:numId w:val="1"/>
        </w:numPr>
        <w:jc w:val="both"/>
      </w:pPr>
      <w:r>
        <w:t>Sursele neorganizate de poluare sunt:</w:t>
      </w:r>
    </w:p>
    <w:p w:rsidR="00BE782C" w:rsidRDefault="00C94FFD" w:rsidP="00BE782C">
      <w:pPr>
        <w:pStyle w:val="ListParagraph"/>
        <w:numPr>
          <w:ilvl w:val="0"/>
          <w:numId w:val="4"/>
        </w:numPr>
        <w:jc w:val="both"/>
      </w:pPr>
      <w:r>
        <w:t>Apele reziduale comunale</w:t>
      </w:r>
    </w:p>
    <w:p w:rsidR="00C94FFD" w:rsidRDefault="00E75E7E" w:rsidP="00BE782C">
      <w:pPr>
        <w:pStyle w:val="ListParagraph"/>
        <w:numPr>
          <w:ilvl w:val="0"/>
          <w:numId w:val="4"/>
        </w:numPr>
        <w:jc w:val="both"/>
      </w:pPr>
      <w:r>
        <w:t>Apele reziduale industriale</w:t>
      </w:r>
    </w:p>
    <w:p w:rsidR="00E75E7E" w:rsidRDefault="000A2BD4" w:rsidP="00BE782C">
      <w:pPr>
        <w:pStyle w:val="ListParagraph"/>
        <w:numPr>
          <w:ilvl w:val="0"/>
          <w:numId w:val="4"/>
        </w:numPr>
        <w:jc w:val="both"/>
      </w:pPr>
      <w:r>
        <w:t>Apele pentru irigații</w:t>
      </w:r>
    </w:p>
    <w:p w:rsidR="000A2BD4" w:rsidRDefault="000A2BD4" w:rsidP="00BE782C">
      <w:pPr>
        <w:pStyle w:val="ListParagraph"/>
        <w:numPr>
          <w:ilvl w:val="0"/>
          <w:numId w:val="4"/>
        </w:numPr>
        <w:jc w:val="both"/>
      </w:pPr>
      <w:r>
        <w:t>Zăpada, ploaia.</w:t>
      </w:r>
    </w:p>
    <w:p w:rsidR="000A2BD4" w:rsidRDefault="008E077F" w:rsidP="000A2BD4">
      <w:pPr>
        <w:pStyle w:val="ListParagraph"/>
        <w:numPr>
          <w:ilvl w:val="0"/>
          <w:numId w:val="1"/>
        </w:numPr>
        <w:jc w:val="both"/>
      </w:pPr>
      <w:r>
        <w:t>Reziduurile care poluează solul sunt:</w:t>
      </w:r>
    </w:p>
    <w:p w:rsidR="008E077F" w:rsidRDefault="00DB00D2" w:rsidP="008E077F">
      <w:pPr>
        <w:pStyle w:val="ListParagraph"/>
        <w:numPr>
          <w:ilvl w:val="0"/>
          <w:numId w:val="5"/>
        </w:numPr>
        <w:jc w:val="both"/>
      </w:pPr>
      <w:r>
        <w:t>Reziduuri menajere</w:t>
      </w:r>
    </w:p>
    <w:p w:rsidR="00DB00D2" w:rsidRDefault="00DB00D2" w:rsidP="008E077F">
      <w:pPr>
        <w:pStyle w:val="ListParagraph"/>
        <w:numPr>
          <w:ilvl w:val="0"/>
          <w:numId w:val="5"/>
        </w:numPr>
        <w:jc w:val="both"/>
      </w:pPr>
      <w:r>
        <w:t>Reziduuri industriale</w:t>
      </w:r>
    </w:p>
    <w:p w:rsidR="00DB00D2" w:rsidRDefault="00DB00D2" w:rsidP="008E077F">
      <w:pPr>
        <w:pStyle w:val="ListParagraph"/>
        <w:numPr>
          <w:ilvl w:val="0"/>
          <w:numId w:val="5"/>
        </w:numPr>
        <w:jc w:val="both"/>
      </w:pPr>
      <w:r>
        <w:t>Reziduuri agro-zootehnice</w:t>
      </w:r>
    </w:p>
    <w:p w:rsidR="00DB00D2" w:rsidRDefault="00DB00D2" w:rsidP="008E077F">
      <w:pPr>
        <w:pStyle w:val="ListParagraph"/>
        <w:numPr>
          <w:ilvl w:val="0"/>
          <w:numId w:val="5"/>
        </w:numPr>
        <w:jc w:val="both"/>
      </w:pPr>
      <w:r>
        <w:t>Toate variantele de mai sus.</w:t>
      </w:r>
    </w:p>
    <w:p w:rsidR="00DB00D2" w:rsidRDefault="00FA6DFF" w:rsidP="00DB00D2">
      <w:pPr>
        <w:pStyle w:val="ListParagraph"/>
        <w:numPr>
          <w:ilvl w:val="0"/>
          <w:numId w:val="1"/>
        </w:numPr>
        <w:jc w:val="both"/>
      </w:pPr>
      <w:r>
        <w:t>Poluarea termică are influențe asupra:</w:t>
      </w:r>
    </w:p>
    <w:p w:rsidR="00FA6DFF" w:rsidRDefault="004D7037" w:rsidP="00FA6DFF">
      <w:pPr>
        <w:pStyle w:val="ListParagraph"/>
        <w:numPr>
          <w:ilvl w:val="0"/>
          <w:numId w:val="6"/>
        </w:numPr>
        <w:jc w:val="both"/>
      </w:pPr>
      <w:r>
        <w:t>Apei</w:t>
      </w:r>
    </w:p>
    <w:p w:rsidR="004D7037" w:rsidRDefault="004D7037" w:rsidP="00FA6DFF">
      <w:pPr>
        <w:pStyle w:val="ListParagraph"/>
        <w:numPr>
          <w:ilvl w:val="0"/>
          <w:numId w:val="6"/>
        </w:numPr>
        <w:jc w:val="both"/>
      </w:pPr>
      <w:r>
        <w:t>Aerului</w:t>
      </w:r>
    </w:p>
    <w:p w:rsidR="004D7037" w:rsidRDefault="004D7037" w:rsidP="00FA6DFF">
      <w:pPr>
        <w:pStyle w:val="ListParagraph"/>
        <w:numPr>
          <w:ilvl w:val="0"/>
          <w:numId w:val="6"/>
        </w:numPr>
        <w:jc w:val="both"/>
      </w:pPr>
      <w:r>
        <w:t>Sănătății oamenilor</w:t>
      </w:r>
    </w:p>
    <w:p w:rsidR="004D7037" w:rsidRDefault="004D7037" w:rsidP="00FA6DFF">
      <w:pPr>
        <w:pStyle w:val="ListParagraph"/>
        <w:numPr>
          <w:ilvl w:val="0"/>
          <w:numId w:val="6"/>
        </w:numPr>
        <w:jc w:val="both"/>
      </w:pPr>
      <w:r>
        <w:t>Nicio variantă de mai sus.</w:t>
      </w:r>
    </w:p>
    <w:p w:rsidR="00525B18" w:rsidRDefault="000343C7" w:rsidP="00525B18">
      <w:pPr>
        <w:pStyle w:val="ListParagraph"/>
        <w:numPr>
          <w:ilvl w:val="0"/>
          <w:numId w:val="1"/>
        </w:numPr>
        <w:jc w:val="both"/>
      </w:pPr>
      <w:r>
        <w:t>Sunt deșeuri biodegradabile:</w:t>
      </w:r>
    </w:p>
    <w:p w:rsidR="000343C7" w:rsidRDefault="00B11B84" w:rsidP="000343C7">
      <w:pPr>
        <w:pStyle w:val="ListParagraph"/>
        <w:numPr>
          <w:ilvl w:val="0"/>
          <w:numId w:val="7"/>
        </w:numPr>
        <w:jc w:val="both"/>
      </w:pPr>
      <w:r>
        <w:t>Deșeurile din grădini</w:t>
      </w:r>
    </w:p>
    <w:p w:rsidR="00B11B84" w:rsidRDefault="00B11B84" w:rsidP="000343C7">
      <w:pPr>
        <w:pStyle w:val="ListParagraph"/>
        <w:numPr>
          <w:ilvl w:val="0"/>
          <w:numId w:val="7"/>
        </w:numPr>
        <w:jc w:val="both"/>
      </w:pPr>
      <w:r>
        <w:t>Cartonul</w:t>
      </w:r>
    </w:p>
    <w:p w:rsidR="00B11B84" w:rsidRDefault="00B11B84" w:rsidP="000343C7">
      <w:pPr>
        <w:pStyle w:val="ListParagraph"/>
        <w:numPr>
          <w:ilvl w:val="0"/>
          <w:numId w:val="7"/>
        </w:numPr>
        <w:jc w:val="both"/>
      </w:pPr>
      <w:r>
        <w:t>Plasticul</w:t>
      </w:r>
    </w:p>
    <w:p w:rsidR="00B11B84" w:rsidRDefault="00B11B84" w:rsidP="000343C7">
      <w:pPr>
        <w:pStyle w:val="ListParagraph"/>
        <w:numPr>
          <w:ilvl w:val="0"/>
          <w:numId w:val="7"/>
        </w:numPr>
        <w:jc w:val="both"/>
      </w:pPr>
      <w:r>
        <w:t>Deșeuri alimentare.</w:t>
      </w:r>
    </w:p>
    <w:p w:rsidR="00B11B84" w:rsidRDefault="002873B9" w:rsidP="00B11B84">
      <w:pPr>
        <w:pStyle w:val="ListParagraph"/>
        <w:numPr>
          <w:ilvl w:val="0"/>
          <w:numId w:val="1"/>
        </w:numPr>
        <w:jc w:val="both"/>
      </w:pPr>
      <w:r>
        <w:t>Recipientele pentru metale au culoarea:</w:t>
      </w:r>
    </w:p>
    <w:p w:rsidR="002873B9" w:rsidRDefault="002873B9" w:rsidP="002873B9">
      <w:pPr>
        <w:pStyle w:val="ListParagraph"/>
        <w:numPr>
          <w:ilvl w:val="0"/>
          <w:numId w:val="8"/>
        </w:numPr>
        <w:jc w:val="both"/>
      </w:pPr>
      <w:r>
        <w:t>Galbenă</w:t>
      </w:r>
    </w:p>
    <w:p w:rsidR="002873B9" w:rsidRDefault="002873B9" w:rsidP="002873B9">
      <w:pPr>
        <w:pStyle w:val="ListParagraph"/>
        <w:numPr>
          <w:ilvl w:val="0"/>
          <w:numId w:val="8"/>
        </w:numPr>
        <w:jc w:val="both"/>
      </w:pPr>
      <w:r>
        <w:t>Albastră</w:t>
      </w:r>
    </w:p>
    <w:p w:rsidR="002873B9" w:rsidRDefault="002873B9" w:rsidP="002873B9">
      <w:pPr>
        <w:pStyle w:val="ListParagraph"/>
        <w:numPr>
          <w:ilvl w:val="0"/>
          <w:numId w:val="8"/>
        </w:numPr>
        <w:jc w:val="both"/>
      </w:pPr>
      <w:r>
        <w:t>Verde</w:t>
      </w:r>
    </w:p>
    <w:p w:rsidR="002873B9" w:rsidRDefault="002873B9" w:rsidP="002873B9">
      <w:pPr>
        <w:pStyle w:val="ListParagraph"/>
        <w:numPr>
          <w:ilvl w:val="0"/>
          <w:numId w:val="8"/>
        </w:numPr>
        <w:jc w:val="both"/>
      </w:pPr>
      <w:r>
        <w:t>Roșie.</w:t>
      </w:r>
    </w:p>
    <w:p w:rsidR="002873B9" w:rsidRDefault="007B7E26" w:rsidP="002873B9">
      <w:pPr>
        <w:pStyle w:val="ListParagraph"/>
        <w:numPr>
          <w:ilvl w:val="0"/>
          <w:numId w:val="1"/>
        </w:numPr>
        <w:jc w:val="both"/>
      </w:pPr>
      <w:r>
        <w:t>Colectarea selectivă:</w:t>
      </w:r>
    </w:p>
    <w:p w:rsidR="007B7E26" w:rsidRDefault="0072460B" w:rsidP="007B7E26">
      <w:pPr>
        <w:pStyle w:val="ListParagraph"/>
        <w:numPr>
          <w:ilvl w:val="0"/>
          <w:numId w:val="9"/>
        </w:numPr>
        <w:jc w:val="both"/>
      </w:pPr>
      <w:r>
        <w:t>Se face pe categorii</w:t>
      </w:r>
    </w:p>
    <w:p w:rsidR="0072460B" w:rsidRDefault="0072460B" w:rsidP="007B7E26">
      <w:pPr>
        <w:pStyle w:val="ListParagraph"/>
        <w:numPr>
          <w:ilvl w:val="0"/>
          <w:numId w:val="9"/>
        </w:numPr>
        <w:jc w:val="both"/>
      </w:pPr>
      <w:r>
        <w:t>În containere metalice</w:t>
      </w:r>
    </w:p>
    <w:p w:rsidR="0072460B" w:rsidRDefault="0072460B" w:rsidP="007B7E26">
      <w:pPr>
        <w:pStyle w:val="ListParagraph"/>
        <w:numPr>
          <w:ilvl w:val="0"/>
          <w:numId w:val="9"/>
        </w:numPr>
        <w:jc w:val="both"/>
      </w:pPr>
      <w:r>
        <w:t>Materialele pot fi și umede</w:t>
      </w:r>
    </w:p>
    <w:p w:rsidR="0072460B" w:rsidRDefault="0072460B" w:rsidP="007B7E26">
      <w:pPr>
        <w:pStyle w:val="ListParagraph"/>
        <w:numPr>
          <w:ilvl w:val="0"/>
          <w:numId w:val="9"/>
        </w:numPr>
        <w:jc w:val="both"/>
      </w:pPr>
      <w:r>
        <w:t>Gradul de igienă e mare.</w:t>
      </w:r>
    </w:p>
    <w:p w:rsidR="0072460B" w:rsidRDefault="0072460B" w:rsidP="0072460B">
      <w:pPr>
        <w:pStyle w:val="ListParagraph"/>
        <w:numPr>
          <w:ilvl w:val="0"/>
          <w:numId w:val="1"/>
        </w:numPr>
        <w:jc w:val="both"/>
      </w:pPr>
      <w:r>
        <w:t>Certificatul de urbanism se acordă pe baza:</w:t>
      </w:r>
    </w:p>
    <w:p w:rsidR="0072460B" w:rsidRDefault="0024383B" w:rsidP="0072460B">
      <w:pPr>
        <w:pStyle w:val="ListParagraph"/>
        <w:numPr>
          <w:ilvl w:val="0"/>
          <w:numId w:val="10"/>
        </w:numPr>
        <w:jc w:val="both"/>
      </w:pPr>
      <w:r>
        <w:t>Cererii tip</w:t>
      </w:r>
    </w:p>
    <w:p w:rsidR="0024383B" w:rsidRDefault="00944875" w:rsidP="0072460B">
      <w:pPr>
        <w:pStyle w:val="ListParagraph"/>
        <w:numPr>
          <w:ilvl w:val="0"/>
          <w:numId w:val="10"/>
        </w:numPr>
        <w:jc w:val="both"/>
      </w:pPr>
      <w:r>
        <w:t>Memoriului tehnic</w:t>
      </w:r>
    </w:p>
    <w:p w:rsidR="00944875" w:rsidRDefault="00944875" w:rsidP="0072460B">
      <w:pPr>
        <w:pStyle w:val="ListParagraph"/>
        <w:numPr>
          <w:ilvl w:val="0"/>
          <w:numId w:val="10"/>
        </w:numPr>
        <w:jc w:val="both"/>
      </w:pPr>
      <w:r>
        <w:lastRenderedPageBreak/>
        <w:t>Planului cadastral</w:t>
      </w:r>
    </w:p>
    <w:p w:rsidR="00944875" w:rsidRDefault="00944875" w:rsidP="0072460B">
      <w:pPr>
        <w:pStyle w:val="ListParagraph"/>
        <w:numPr>
          <w:ilvl w:val="0"/>
          <w:numId w:val="10"/>
        </w:numPr>
        <w:jc w:val="both"/>
      </w:pPr>
      <w:r>
        <w:t>Toate variantele de mai sus.</w:t>
      </w:r>
    </w:p>
    <w:p w:rsidR="00FC39F6" w:rsidRPr="0005297A" w:rsidRDefault="00FC39F6" w:rsidP="00FC39F6">
      <w:pPr>
        <w:jc w:val="both"/>
      </w:pPr>
      <w:r>
        <w:t>Se acordă 1p din oficiu.</w:t>
      </w:r>
      <w:bookmarkStart w:id="0" w:name="_GoBack"/>
      <w:bookmarkEnd w:id="0"/>
    </w:p>
    <w:sectPr w:rsidR="00FC39F6" w:rsidRPr="00052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25E2"/>
    <w:multiLevelType w:val="hybridMultilevel"/>
    <w:tmpl w:val="03842DC4"/>
    <w:lvl w:ilvl="0" w:tplc="3408A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84CB1"/>
    <w:multiLevelType w:val="hybridMultilevel"/>
    <w:tmpl w:val="F996739E"/>
    <w:lvl w:ilvl="0" w:tplc="2EDE5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B62CDB"/>
    <w:multiLevelType w:val="hybridMultilevel"/>
    <w:tmpl w:val="7C9CE790"/>
    <w:lvl w:ilvl="0" w:tplc="530686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976C85"/>
    <w:multiLevelType w:val="hybridMultilevel"/>
    <w:tmpl w:val="38A6C1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3300B"/>
    <w:multiLevelType w:val="hybridMultilevel"/>
    <w:tmpl w:val="852EA834"/>
    <w:lvl w:ilvl="0" w:tplc="B1101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A84437"/>
    <w:multiLevelType w:val="hybridMultilevel"/>
    <w:tmpl w:val="851E5492"/>
    <w:lvl w:ilvl="0" w:tplc="BF42E9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8164FC"/>
    <w:multiLevelType w:val="hybridMultilevel"/>
    <w:tmpl w:val="E69A3E9A"/>
    <w:lvl w:ilvl="0" w:tplc="B3DC9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E402F9"/>
    <w:multiLevelType w:val="hybridMultilevel"/>
    <w:tmpl w:val="4824ECF0"/>
    <w:lvl w:ilvl="0" w:tplc="EFA67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F76205"/>
    <w:multiLevelType w:val="hybridMultilevel"/>
    <w:tmpl w:val="660C4AA2"/>
    <w:lvl w:ilvl="0" w:tplc="C1766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DB2160"/>
    <w:multiLevelType w:val="hybridMultilevel"/>
    <w:tmpl w:val="03E6DF0C"/>
    <w:lvl w:ilvl="0" w:tplc="3D2C1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7A"/>
    <w:rsid w:val="000343C7"/>
    <w:rsid w:val="0005297A"/>
    <w:rsid w:val="000A2BD4"/>
    <w:rsid w:val="001D0295"/>
    <w:rsid w:val="0024383B"/>
    <w:rsid w:val="002873B9"/>
    <w:rsid w:val="002B3236"/>
    <w:rsid w:val="004D7037"/>
    <w:rsid w:val="00525B18"/>
    <w:rsid w:val="0072460B"/>
    <w:rsid w:val="007B7E26"/>
    <w:rsid w:val="008E077F"/>
    <w:rsid w:val="00922081"/>
    <w:rsid w:val="00944875"/>
    <w:rsid w:val="00B11B84"/>
    <w:rsid w:val="00BE782C"/>
    <w:rsid w:val="00C94FFD"/>
    <w:rsid w:val="00CC43F6"/>
    <w:rsid w:val="00D36B87"/>
    <w:rsid w:val="00DB00D2"/>
    <w:rsid w:val="00E75E7E"/>
    <w:rsid w:val="00FA6DFF"/>
    <w:rsid w:val="00FC39F6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8CC46-9A62-4E4F-9C78-DBBF2F50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</dc:creator>
  <cp:keywords/>
  <dc:description/>
  <cp:lastModifiedBy>Gabriela B</cp:lastModifiedBy>
  <cp:revision>22</cp:revision>
  <dcterms:created xsi:type="dcterms:W3CDTF">2020-06-11T08:41:00Z</dcterms:created>
  <dcterms:modified xsi:type="dcterms:W3CDTF">2020-06-11T08:58:00Z</dcterms:modified>
</cp:coreProperties>
</file>