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D2" w:rsidRPr="00FA79B5" w:rsidRDefault="005E0BD2" w:rsidP="005E0BD2">
      <w:pPr>
        <w:numPr>
          <w:ilvl w:val="0"/>
          <w:numId w:val="1"/>
        </w:numPr>
        <w:rPr>
          <w:szCs w:val="18"/>
          <w:lang w:val="ro-RO"/>
        </w:rPr>
      </w:pPr>
      <w:r>
        <w:rPr>
          <w:szCs w:val="18"/>
          <w:lang w:val="ro-RO"/>
        </w:rPr>
        <w:t>Soluțiile ecuaţiilor  exponenţiale sunt:</w:t>
      </w:r>
    </w:p>
    <w:p w:rsidR="005E0BD2" w:rsidRPr="00FA79B5" w:rsidRDefault="005E0BD2" w:rsidP="005E0BD2">
      <w:pPr>
        <w:numPr>
          <w:ilvl w:val="0"/>
          <w:numId w:val="2"/>
        </w:numPr>
        <w:rPr>
          <w:szCs w:val="18"/>
          <w:lang w:val="ro-RO"/>
        </w:rPr>
      </w:pPr>
      <w:r w:rsidRPr="00FA79B5">
        <w:rPr>
          <w:szCs w:val="18"/>
          <w:lang w:val="ro-RO"/>
        </w:rPr>
        <w:t>3</w:t>
      </w:r>
      <w:r w:rsidRPr="00FA79B5">
        <w:rPr>
          <w:szCs w:val="18"/>
          <w:vertAlign w:val="superscript"/>
          <w:lang w:val="ro-RO"/>
        </w:rPr>
        <w:t>x+1</w:t>
      </w:r>
      <w:r w:rsidRPr="00FA79B5">
        <w:rPr>
          <w:szCs w:val="18"/>
          <w:lang w:val="ro-RO"/>
        </w:rPr>
        <w:t xml:space="preserve"> - 3</w:t>
      </w:r>
      <w:r w:rsidRPr="00FA79B5">
        <w:rPr>
          <w:szCs w:val="18"/>
          <w:vertAlign w:val="superscript"/>
          <w:lang w:val="ro-RO"/>
        </w:rPr>
        <w:t>x</w:t>
      </w:r>
      <w:r w:rsidRPr="00FA79B5">
        <w:rPr>
          <w:szCs w:val="18"/>
          <w:lang w:val="ro-RO"/>
        </w:rPr>
        <w:t xml:space="preserve"> = 18    A.2;B.-1;C.1;</w:t>
      </w:r>
    </w:p>
    <w:p w:rsidR="005E0BD2" w:rsidRPr="00FA79B5" w:rsidRDefault="005E0BD2" w:rsidP="005E0BD2">
      <w:pPr>
        <w:numPr>
          <w:ilvl w:val="0"/>
          <w:numId w:val="2"/>
        </w:numPr>
        <w:rPr>
          <w:szCs w:val="18"/>
          <w:lang w:val="ro-RO"/>
        </w:rPr>
      </w:pPr>
      <w:r w:rsidRPr="00FA79B5">
        <w:rPr>
          <w:szCs w:val="18"/>
          <w:lang w:val="ro-RO"/>
        </w:rPr>
        <w:t>5</w:t>
      </w:r>
      <w:r w:rsidRPr="00FA79B5">
        <w:rPr>
          <w:szCs w:val="18"/>
          <w:vertAlign w:val="superscript"/>
          <w:lang w:val="ro-RO"/>
        </w:rPr>
        <w:t>x</w:t>
      </w:r>
      <w:r w:rsidRPr="00FA79B5">
        <w:rPr>
          <w:szCs w:val="18"/>
          <w:lang w:val="ro-RO"/>
        </w:rPr>
        <w:t xml:space="preserve"> + 5</w:t>
      </w:r>
      <w:r w:rsidRPr="00FA79B5">
        <w:rPr>
          <w:szCs w:val="18"/>
          <w:vertAlign w:val="superscript"/>
          <w:lang w:val="ro-RO"/>
        </w:rPr>
        <w:t>x-2</w:t>
      </w:r>
      <w:r w:rsidRPr="00FA79B5">
        <w:rPr>
          <w:szCs w:val="18"/>
          <w:lang w:val="ro-RO"/>
        </w:rPr>
        <w:t xml:space="preserve"> = 26     A.3;B.2;C.4;</w:t>
      </w:r>
    </w:p>
    <w:p w:rsidR="005E0BD2" w:rsidRPr="00FA79B5" w:rsidRDefault="005E0BD2" w:rsidP="005E0BD2">
      <w:pPr>
        <w:numPr>
          <w:ilvl w:val="0"/>
          <w:numId w:val="2"/>
        </w:numPr>
        <w:rPr>
          <w:szCs w:val="18"/>
          <w:lang w:val="ro-RO"/>
        </w:rPr>
      </w:pPr>
      <w:r w:rsidRPr="00FA79B5">
        <w:rPr>
          <w:szCs w:val="18"/>
          <w:lang w:val="ro-RO"/>
        </w:rPr>
        <w:t>2</w:t>
      </w:r>
      <w:r w:rsidRPr="00FA79B5">
        <w:rPr>
          <w:szCs w:val="18"/>
          <w:vertAlign w:val="superscript"/>
          <w:lang w:val="ro-RO"/>
        </w:rPr>
        <w:t>x</w:t>
      </w:r>
      <w:r w:rsidRPr="00FA79B5">
        <w:rPr>
          <w:szCs w:val="18"/>
          <w:lang w:val="ro-RO"/>
        </w:rPr>
        <w:t>+ 2</w:t>
      </w:r>
      <w:r w:rsidRPr="00FA79B5">
        <w:rPr>
          <w:szCs w:val="18"/>
          <w:vertAlign w:val="superscript"/>
          <w:lang w:val="ro-RO"/>
        </w:rPr>
        <w:t>x+1</w:t>
      </w:r>
      <w:r w:rsidRPr="00FA79B5">
        <w:rPr>
          <w:szCs w:val="18"/>
          <w:lang w:val="ro-RO"/>
        </w:rPr>
        <w:t>+ 2</w:t>
      </w:r>
      <w:r w:rsidRPr="00FA79B5">
        <w:rPr>
          <w:szCs w:val="18"/>
          <w:vertAlign w:val="superscript"/>
          <w:lang w:val="ro-RO"/>
        </w:rPr>
        <w:t>x+2</w:t>
      </w:r>
      <w:r w:rsidRPr="00FA79B5">
        <w:rPr>
          <w:szCs w:val="18"/>
          <w:lang w:val="ro-RO"/>
        </w:rPr>
        <w:t>+ 2</w:t>
      </w:r>
      <w:r w:rsidRPr="00FA79B5">
        <w:rPr>
          <w:szCs w:val="18"/>
          <w:vertAlign w:val="superscript"/>
          <w:lang w:val="ro-RO"/>
        </w:rPr>
        <w:t>x+3</w:t>
      </w:r>
      <w:r w:rsidRPr="00FA79B5">
        <w:rPr>
          <w:szCs w:val="18"/>
          <w:lang w:val="ro-RO"/>
        </w:rPr>
        <w:t>= 60     A.3;B.-2;C.2;</w:t>
      </w:r>
    </w:p>
    <w:p w:rsidR="005E0BD2" w:rsidRPr="00FA79B5" w:rsidRDefault="005E0BD2" w:rsidP="005E0BD2">
      <w:pPr>
        <w:numPr>
          <w:ilvl w:val="0"/>
          <w:numId w:val="2"/>
        </w:numPr>
        <w:rPr>
          <w:szCs w:val="18"/>
          <w:lang w:val="ro-RO"/>
        </w:rPr>
      </w:pPr>
      <w:r w:rsidRPr="00FA79B5">
        <w:rPr>
          <w:szCs w:val="18"/>
          <w:lang w:val="ro-RO"/>
        </w:rPr>
        <w:t>3∙ 9</w:t>
      </w:r>
      <w:r w:rsidRPr="00FA79B5">
        <w:rPr>
          <w:szCs w:val="18"/>
          <w:vertAlign w:val="superscript"/>
          <w:lang w:val="ro-RO"/>
        </w:rPr>
        <w:t>x</w:t>
      </w:r>
      <w:r w:rsidRPr="00FA79B5">
        <w:rPr>
          <w:szCs w:val="18"/>
          <w:lang w:val="ro-RO"/>
        </w:rPr>
        <w:t>─ 10∙ 3</w:t>
      </w:r>
      <w:r w:rsidRPr="00FA79B5">
        <w:rPr>
          <w:szCs w:val="18"/>
          <w:vertAlign w:val="superscript"/>
          <w:lang w:val="ro-RO"/>
        </w:rPr>
        <w:t>x</w:t>
      </w:r>
      <w:r w:rsidRPr="00FA79B5">
        <w:rPr>
          <w:szCs w:val="18"/>
          <w:lang w:val="ro-RO"/>
        </w:rPr>
        <w:t>+ 3═0 A.1 și 2;B.1;C.1 și -1</w:t>
      </w:r>
    </w:p>
    <w:p w:rsidR="005E0BD2" w:rsidRPr="00254E98" w:rsidRDefault="005E0BD2" w:rsidP="005E0BD2">
      <w:pPr>
        <w:numPr>
          <w:ilvl w:val="0"/>
          <w:numId w:val="1"/>
        </w:numPr>
        <w:rPr>
          <w:szCs w:val="18"/>
          <w:lang w:val="ro-RO"/>
        </w:rPr>
      </w:pPr>
      <w:r w:rsidRPr="00254E98">
        <w:rPr>
          <w:szCs w:val="18"/>
          <w:lang w:val="ro-RO"/>
        </w:rPr>
        <w:t>valorile reale ale lui x pentru care sunt definiţi logaritmii:</w:t>
      </w:r>
    </w:p>
    <w:p w:rsidR="005E0BD2" w:rsidRPr="00254E98" w:rsidRDefault="005E0BD2" w:rsidP="005E0BD2">
      <w:pPr>
        <w:numPr>
          <w:ilvl w:val="0"/>
          <w:numId w:val="3"/>
        </w:numPr>
        <w:rPr>
          <w:szCs w:val="18"/>
          <w:lang w:val="ro-RO"/>
        </w:rPr>
      </w:pPr>
      <w:r w:rsidRPr="00254E98">
        <w:rPr>
          <w:szCs w:val="18"/>
          <w:lang w:val="ro-RO"/>
        </w:rPr>
        <w:t>log</w:t>
      </w:r>
      <w:r w:rsidRPr="00254E98">
        <w:rPr>
          <w:szCs w:val="18"/>
          <w:vertAlign w:val="subscript"/>
          <w:lang w:val="ro-RO"/>
        </w:rPr>
        <w:t>5</w:t>
      </w:r>
      <w:r w:rsidRPr="00254E98">
        <w:rPr>
          <w:szCs w:val="18"/>
          <w:lang w:val="ro-RO"/>
        </w:rPr>
        <w:t xml:space="preserve"> (2x─6)       A. x&gt;3;B.x≥3;C.x€R</w:t>
      </w:r>
    </w:p>
    <w:p w:rsidR="005E0BD2" w:rsidRPr="00254E98" w:rsidRDefault="005E0BD2" w:rsidP="005E0BD2">
      <w:pPr>
        <w:numPr>
          <w:ilvl w:val="0"/>
          <w:numId w:val="3"/>
        </w:numPr>
        <w:rPr>
          <w:szCs w:val="18"/>
          <w:lang w:val="ro-RO"/>
        </w:rPr>
      </w:pPr>
      <w:r w:rsidRPr="00254E98">
        <w:rPr>
          <w:szCs w:val="18"/>
          <w:lang w:val="ro-RO"/>
        </w:rPr>
        <w:t>log</w:t>
      </w:r>
      <w:r w:rsidRPr="00254E98">
        <w:rPr>
          <w:szCs w:val="18"/>
          <w:vertAlign w:val="subscript"/>
          <w:lang w:val="ro-RO"/>
        </w:rPr>
        <w:t>2</w:t>
      </w:r>
      <w:r w:rsidRPr="00254E98">
        <w:rPr>
          <w:szCs w:val="18"/>
          <w:lang w:val="ro-RO"/>
        </w:rPr>
        <w:t>(-x</w:t>
      </w:r>
      <w:r w:rsidRPr="00254E98">
        <w:rPr>
          <w:szCs w:val="18"/>
          <w:vertAlign w:val="superscript"/>
          <w:lang w:val="ro-RO"/>
        </w:rPr>
        <w:t>2</w:t>
      </w:r>
      <w:r w:rsidRPr="00254E98">
        <w:rPr>
          <w:szCs w:val="18"/>
          <w:lang w:val="ro-RO"/>
        </w:rPr>
        <w:t>+5x-6)   A.x≤3;B.x€(2,3);C.x≠2</w:t>
      </w:r>
    </w:p>
    <w:p w:rsidR="005E0BD2" w:rsidRPr="00254E98" w:rsidRDefault="005E0BD2" w:rsidP="005E0BD2">
      <w:pPr>
        <w:numPr>
          <w:ilvl w:val="0"/>
          <w:numId w:val="3"/>
        </w:numPr>
        <w:rPr>
          <w:szCs w:val="18"/>
          <w:lang w:val="ro-RO"/>
        </w:rPr>
      </w:pPr>
      <w:r w:rsidRPr="00254E98">
        <w:rPr>
          <w:szCs w:val="18"/>
          <w:lang w:val="ro-RO"/>
        </w:rPr>
        <w:t>log</w:t>
      </w:r>
      <w:r w:rsidRPr="00254E98">
        <w:rPr>
          <w:szCs w:val="18"/>
          <w:vertAlign w:val="subscript"/>
          <w:lang w:val="ro-RO"/>
        </w:rPr>
        <w:t>x+1</w:t>
      </w:r>
      <w:r w:rsidRPr="00254E98">
        <w:rPr>
          <w:szCs w:val="18"/>
          <w:lang w:val="ro-RO"/>
        </w:rPr>
        <w:t xml:space="preserve"> 3             A.x&gt;-1;B.x≠0;C.x&gt;-1 și x≠0</w:t>
      </w:r>
    </w:p>
    <w:p w:rsidR="005E0BD2" w:rsidRPr="00254E98" w:rsidRDefault="005E0BD2" w:rsidP="005E0BD2">
      <w:pPr>
        <w:numPr>
          <w:ilvl w:val="0"/>
          <w:numId w:val="3"/>
        </w:numPr>
        <w:rPr>
          <w:szCs w:val="18"/>
          <w:lang w:val="ro-RO"/>
        </w:rPr>
      </w:pPr>
      <w:r w:rsidRPr="00254E98">
        <w:rPr>
          <w:szCs w:val="18"/>
          <w:lang w:val="ro-RO"/>
        </w:rPr>
        <w:t>log</w:t>
      </w:r>
      <w:r w:rsidRPr="00254E98">
        <w:rPr>
          <w:szCs w:val="18"/>
          <w:vertAlign w:val="subscript"/>
          <w:lang w:val="ro-RO"/>
        </w:rPr>
        <w:t>x</w:t>
      </w:r>
      <w:r w:rsidRPr="00254E98">
        <w:rPr>
          <w:szCs w:val="18"/>
          <w:lang w:val="ro-RO"/>
        </w:rPr>
        <w:t>(7─x)          A.x€(0,7);B.x€(0,7) și x≠1;C,x&gt;7</w:t>
      </w:r>
    </w:p>
    <w:p w:rsidR="005E0BD2" w:rsidRPr="00254E98" w:rsidRDefault="005E0BD2" w:rsidP="005E0BD2">
      <w:pPr>
        <w:ind w:left="360"/>
        <w:rPr>
          <w:szCs w:val="18"/>
          <w:lang w:val="ro-RO"/>
        </w:rPr>
      </w:pPr>
    </w:p>
    <w:p w:rsidR="005E0BD2" w:rsidRPr="00FA79B5" w:rsidRDefault="005E0BD2" w:rsidP="005E0BD2">
      <w:pPr>
        <w:ind w:left="360"/>
        <w:rPr>
          <w:szCs w:val="18"/>
          <w:lang w:val="ro-RO"/>
        </w:rPr>
      </w:pPr>
    </w:p>
    <w:p w:rsidR="005E0BD2" w:rsidRDefault="005E0BD2" w:rsidP="005E0BD2">
      <w:pPr>
        <w:pStyle w:val="ListParagraph"/>
        <w:rPr>
          <w:rFonts w:ascii="Calibri" w:eastAsia="+mj-ea" w:hAnsi="Calibri" w:cs="+mj-cs"/>
          <w:b/>
          <w:bCs/>
          <w:color w:val="00B050"/>
          <w:kern w:val="24"/>
          <w:sz w:val="88"/>
          <w:szCs w:val="88"/>
          <w:lang w:val="en-US"/>
        </w:rPr>
      </w:pPr>
    </w:p>
    <w:p w:rsidR="005E0BD2" w:rsidRPr="00254E98" w:rsidRDefault="005E0BD2" w:rsidP="005E0BD2">
      <w:pPr>
        <w:numPr>
          <w:ilvl w:val="0"/>
          <w:numId w:val="1"/>
        </w:numPr>
        <w:rPr>
          <w:szCs w:val="18"/>
          <w:lang w:val="ro-RO"/>
        </w:rPr>
      </w:pPr>
      <w:r>
        <w:rPr>
          <w:szCs w:val="18"/>
          <w:lang w:val="ro-RO"/>
        </w:rPr>
        <w:t>V</w:t>
      </w:r>
      <w:r w:rsidRPr="00254E98">
        <w:rPr>
          <w:szCs w:val="18"/>
          <w:lang w:val="ro-RO"/>
        </w:rPr>
        <w:t>alorile lui x</w:t>
      </w:r>
      <w:r w:rsidRPr="00254E98">
        <w:rPr>
          <w:position w:val="-4"/>
          <w:szCs w:val="18"/>
          <w:lang w:val="ro-RO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99150980" r:id="rId7"/>
        </w:object>
      </w:r>
      <w:r w:rsidRPr="00254E98">
        <w:rPr>
          <w:szCs w:val="18"/>
          <w:lang w:val="ro-RO"/>
        </w:rPr>
        <w:t>R, pentru care există următorii radicali:</w:t>
      </w:r>
    </w:p>
    <w:p w:rsidR="005E0BD2" w:rsidRPr="00254E98" w:rsidRDefault="005E0BD2" w:rsidP="005E0BD2">
      <w:pPr>
        <w:ind w:left="360"/>
        <w:rPr>
          <w:szCs w:val="18"/>
          <w:lang w:val="ro-RO"/>
        </w:rPr>
      </w:pPr>
      <w:r w:rsidRPr="00254E98">
        <w:rPr>
          <w:szCs w:val="18"/>
          <w:lang w:val="ro-RO"/>
        </w:rPr>
        <w:t xml:space="preserve"> a) </w:t>
      </w:r>
      <w:r w:rsidRPr="00254E98">
        <w:rPr>
          <w:position w:val="-8"/>
          <w:szCs w:val="18"/>
          <w:lang w:val="ro-RO"/>
        </w:rPr>
        <w:object w:dxaOrig="800" w:dyaOrig="360">
          <v:shape id="_x0000_i1026" type="#_x0000_t75" style="width:39.75pt;height:18pt" o:ole="">
            <v:imagedata r:id="rId8" o:title=""/>
          </v:shape>
          <o:OLEObject Type="Embed" ProgID="Equation.3" ShapeID="_x0000_i1026" DrawAspect="Content" ObjectID="_1499150981" r:id="rId9"/>
        </w:object>
      </w:r>
      <w:r w:rsidRPr="00254E98">
        <w:rPr>
          <w:szCs w:val="18"/>
          <w:lang w:val="ro-RO"/>
        </w:rPr>
        <w:t xml:space="preserve">    A.x≤-1/3;B.x=-1/3;C.x≥-1/3</w:t>
      </w:r>
    </w:p>
    <w:p w:rsidR="005E0BD2" w:rsidRPr="00254E98" w:rsidRDefault="005E0BD2" w:rsidP="005E0BD2">
      <w:pPr>
        <w:ind w:left="360"/>
        <w:rPr>
          <w:szCs w:val="18"/>
          <w:lang w:val="ro-RO"/>
        </w:rPr>
      </w:pPr>
      <w:r w:rsidRPr="00254E98">
        <w:rPr>
          <w:szCs w:val="18"/>
          <w:lang w:val="ro-RO"/>
        </w:rPr>
        <w:t xml:space="preserve">b)  </w:t>
      </w:r>
      <w:r w:rsidRPr="00254E98">
        <w:rPr>
          <w:position w:val="-8"/>
          <w:szCs w:val="18"/>
          <w:lang w:val="ro-RO"/>
        </w:rPr>
        <w:object w:dxaOrig="1500" w:dyaOrig="400">
          <v:shape id="_x0000_i1027" type="#_x0000_t75" style="width:75pt;height:20.25pt" o:ole="">
            <v:imagedata r:id="rId10" o:title=""/>
          </v:shape>
          <o:OLEObject Type="Embed" ProgID="Equation.3" ShapeID="_x0000_i1027" DrawAspect="Content" ObjectID="_1499150982" r:id="rId11"/>
        </w:object>
      </w:r>
      <w:r w:rsidRPr="00254E98">
        <w:rPr>
          <w:szCs w:val="18"/>
          <w:lang w:val="ro-RO"/>
        </w:rPr>
        <w:t>A.x€(-3,1);B.x≥1;C.x€[-1,3]</w:t>
      </w:r>
    </w:p>
    <w:p w:rsidR="008B6742" w:rsidRDefault="008B6742">
      <w:bookmarkStart w:id="0" w:name="_GoBack"/>
      <w:bookmarkEnd w:id="0"/>
    </w:p>
    <w:sectPr w:rsidR="008B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9C8"/>
    <w:multiLevelType w:val="hybridMultilevel"/>
    <w:tmpl w:val="AFEA49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931AF"/>
    <w:multiLevelType w:val="hybridMultilevel"/>
    <w:tmpl w:val="BC906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03062"/>
    <w:multiLevelType w:val="hybridMultilevel"/>
    <w:tmpl w:val="191C9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D2"/>
    <w:rsid w:val="005E0BD2"/>
    <w:rsid w:val="008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D2"/>
    <w:pPr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D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534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2015-07-23T06:43:00Z</dcterms:created>
  <dcterms:modified xsi:type="dcterms:W3CDTF">2015-07-23T06:44:00Z</dcterms:modified>
</cp:coreProperties>
</file>