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42" w:rsidRPr="00CB2142" w:rsidRDefault="00295F30" w:rsidP="00CB21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</w:pPr>
      <w:proofErr w:type="spellStart"/>
      <w:r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>Adunarea</w:t>
      </w:r>
      <w:proofErr w:type="spellEnd"/>
      <w:r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>și</w:t>
      </w:r>
      <w:proofErr w:type="spellEnd"/>
      <w:r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>scăderea</w:t>
      </w:r>
      <w:proofErr w:type="spellEnd"/>
      <w:r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>frac</w:t>
      </w:r>
      <w:r>
        <w:rPr>
          <w:rFonts w:ascii="Calibri" w:eastAsia="Times New Roman" w:hAnsi="Calibri" w:cs="Times New Roman"/>
          <w:color w:val="333332"/>
          <w:kern w:val="36"/>
          <w:sz w:val="71"/>
          <w:szCs w:val="71"/>
        </w:rPr>
        <w:t>ț</w:t>
      </w:r>
      <w:r w:rsidR="00CB2142" w:rsidRPr="00CB2142"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>iilor</w:t>
      </w:r>
      <w:proofErr w:type="spellEnd"/>
      <w:r w:rsidR="00CB2142" w:rsidRPr="00CB2142"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> </w:t>
      </w:r>
      <w:proofErr w:type="spellStart"/>
      <w:r w:rsidR="00CB2142" w:rsidRPr="00CB2142">
        <w:rPr>
          <w:rFonts w:ascii="Times New Roman" w:eastAsia="Times New Roman" w:hAnsi="Times New Roman" w:cs="Times New Roman"/>
          <w:color w:val="333332"/>
          <w:kern w:val="36"/>
          <w:sz w:val="71"/>
          <w:szCs w:val="71"/>
        </w:rPr>
        <w:t>zecimale</w:t>
      </w:r>
      <w:proofErr w:type="spellEnd"/>
    </w:p>
    <w:p w:rsidR="00CB2142" w:rsidRPr="00CB2142" w:rsidRDefault="00CB2142" w:rsidP="00CB2142">
      <w:pPr>
        <w:shd w:val="clear" w:color="auto" w:fill="FFFFFF"/>
        <w:spacing w:line="240" w:lineRule="auto"/>
        <w:rPr>
          <w:rFonts w:ascii="Segoe UI" w:eastAsia="Times New Roman" w:hAnsi="Segoe UI" w:cs="Segoe UI"/>
          <w:color w:val="B3B3B1"/>
          <w:sz w:val="21"/>
          <w:szCs w:val="21"/>
        </w:rPr>
      </w:pPr>
      <w:r w:rsidRPr="00CB2142">
        <w:rPr>
          <w:rFonts w:ascii="Segoe UI" w:eastAsia="Times New Roman" w:hAnsi="Segoe UI" w:cs="Segoe UI"/>
          <w:color w:val="B3B3B1"/>
          <w:sz w:val="21"/>
          <w:szCs w:val="21"/>
        </w:rPr>
        <w:t> </w:t>
      </w:r>
    </w:p>
    <w:p w:rsidR="00CB2142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Cum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adunăm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două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?</w:t>
      </w:r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</w:p>
    <w:p w:rsidR="00CB2142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Georgia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E </w:t>
      </w:r>
      <w:proofErr w:type="spellStart"/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simplu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r>
        <w:rPr>
          <w:rFonts w:ascii="Georgia" w:eastAsia="Times New Roman" w:hAnsi="Georgia" w:cs="Georgia"/>
          <w:color w:val="383838"/>
          <w:sz w:val="29"/>
          <w:szCs w:val="29"/>
        </w:rPr>
        <w:t>!</w:t>
      </w:r>
      <w:proofErr w:type="gramEnd"/>
      <w:r>
        <w:rPr>
          <w:rFonts w:ascii="Georgia" w:eastAsia="Times New Roman" w:hAnsi="Georgia" w:cs="Georgia"/>
          <w:color w:val="383838"/>
          <w:sz w:val="29"/>
          <w:szCs w:val="29"/>
        </w:rPr>
        <w:t>?!</w:t>
      </w:r>
    </w:p>
    <w:p w:rsidR="00295F30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>Scriem</w:t>
      </w:r>
      <w:proofErr w:type="spellEnd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>cele</w:t>
      </w:r>
      <w:proofErr w:type="spellEnd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>două</w:t>
      </w:r>
      <w:proofErr w:type="spellEnd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>fracții</w:t>
      </w:r>
      <w:proofErr w:type="spellEnd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>una</w:t>
      </w:r>
      <w:proofErr w:type="spellEnd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 xml:space="preserve"> sub </w:t>
      </w:r>
      <w:proofErr w:type="spellStart"/>
      <w:proofErr w:type="gramStart"/>
      <w:r w:rsidRPr="00CB2142">
        <w:rPr>
          <w:rFonts w:ascii="Georgia" w:eastAsia="Times New Roman" w:hAnsi="Georgia" w:cs="Times New Roman"/>
          <w:color w:val="000000" w:themeColor="text1"/>
          <w:sz w:val="29"/>
          <w:szCs w:val="29"/>
        </w:rPr>
        <w:t>alta</w:t>
      </w:r>
      <w:proofErr w:type="spellEnd"/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</w:p>
    <w:p w:rsidR="00295F30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proofErr w:type="gramStart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>astfel</w:t>
      </w:r>
      <w:proofErr w:type="spellEnd"/>
      <w:proofErr w:type="gramEnd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>încât</w:t>
      </w:r>
      <w:proofErr w:type="spellEnd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>partea</w:t>
      </w:r>
      <w:proofErr w:type="spellEnd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>întreagă</w:t>
      </w:r>
      <w:proofErr w:type="spellEnd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>să</w:t>
      </w:r>
      <w:proofErr w:type="spellEnd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 xml:space="preserve"> fie sub </w:t>
      </w:r>
      <w:proofErr w:type="spellStart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>partea</w:t>
      </w:r>
      <w:proofErr w:type="spellEnd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548DD4" w:themeColor="text2" w:themeTint="99"/>
          <w:sz w:val="29"/>
          <w:szCs w:val="29"/>
        </w:rPr>
        <w:t>întreagă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,</w:t>
      </w:r>
    </w:p>
    <w:p w:rsidR="00295F30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proofErr w:type="gramStart"/>
      <w:r w:rsidRPr="00CB2142">
        <w:rPr>
          <w:rFonts w:ascii="Georgia" w:eastAsia="Times New Roman" w:hAnsi="Georgia" w:cs="Times New Roman"/>
          <w:color w:val="FF0000"/>
          <w:sz w:val="29"/>
          <w:szCs w:val="29"/>
        </w:rPr>
        <w:t>virgula</w:t>
      </w:r>
      <w:proofErr w:type="spellEnd"/>
      <w:proofErr w:type="gramEnd"/>
      <w:r w:rsidRPr="00CB2142">
        <w:rPr>
          <w:rFonts w:ascii="Georgia" w:eastAsia="Times New Roman" w:hAnsi="Georgia" w:cs="Times New Roman"/>
          <w:color w:val="FF0000"/>
          <w:sz w:val="29"/>
          <w:szCs w:val="29"/>
        </w:rPr>
        <w:t xml:space="preserve"> sub </w:t>
      </w:r>
      <w:proofErr w:type="spellStart"/>
      <w:r w:rsidRPr="00CB2142">
        <w:rPr>
          <w:rFonts w:ascii="Georgia" w:eastAsia="Times New Roman" w:hAnsi="Georgia" w:cs="Times New Roman"/>
          <w:color w:val="FF0000"/>
          <w:sz w:val="29"/>
          <w:szCs w:val="29"/>
        </w:rPr>
        <w:t>virgulă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</w:p>
    <w:p w:rsidR="00295F30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proofErr w:type="gramStart"/>
      <w:r w:rsidRPr="00CB2142">
        <w:rPr>
          <w:rFonts w:ascii="Georgia" w:eastAsia="Times New Roman" w:hAnsi="Georgia" w:cs="Times New Roman"/>
          <w:color w:val="92D050"/>
          <w:sz w:val="29"/>
          <w:szCs w:val="29"/>
        </w:rPr>
        <w:t>zecimile</w:t>
      </w:r>
      <w:proofErr w:type="spellEnd"/>
      <w:proofErr w:type="gramEnd"/>
      <w:r w:rsidRPr="00CB2142">
        <w:rPr>
          <w:rFonts w:ascii="Georgia" w:eastAsia="Times New Roman" w:hAnsi="Georgia" w:cs="Times New Roman"/>
          <w:color w:val="92D050"/>
          <w:sz w:val="29"/>
          <w:szCs w:val="29"/>
        </w:rPr>
        <w:t xml:space="preserve"> sub </w:t>
      </w:r>
      <w:proofErr w:type="spellStart"/>
      <w:r w:rsidRPr="00CB2142">
        <w:rPr>
          <w:rFonts w:ascii="Georgia" w:eastAsia="Times New Roman" w:hAnsi="Georgia" w:cs="Times New Roman"/>
          <w:color w:val="92D050"/>
          <w:sz w:val="29"/>
          <w:szCs w:val="29"/>
        </w:rPr>
        <w:t>zecimi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  <w:proofErr w:type="spellStart"/>
      <w:r w:rsidRPr="00CB2142">
        <w:rPr>
          <w:rFonts w:ascii="Georgia" w:eastAsia="Times New Roman" w:hAnsi="Georgia" w:cs="Times New Roman"/>
          <w:color w:val="E36C0A" w:themeColor="accent6" w:themeShade="BF"/>
          <w:sz w:val="29"/>
          <w:szCs w:val="29"/>
        </w:rPr>
        <w:t>sutimile</w:t>
      </w:r>
      <w:proofErr w:type="spellEnd"/>
      <w:r w:rsidRPr="00CB2142">
        <w:rPr>
          <w:rFonts w:ascii="Georgia" w:eastAsia="Times New Roman" w:hAnsi="Georgia" w:cs="Times New Roman"/>
          <w:color w:val="E36C0A" w:themeColor="accent6" w:themeShade="BF"/>
          <w:sz w:val="29"/>
          <w:szCs w:val="29"/>
        </w:rPr>
        <w:t xml:space="preserve"> sub </w:t>
      </w:r>
      <w:proofErr w:type="spellStart"/>
      <w:r w:rsidRPr="00CB2142">
        <w:rPr>
          <w:rFonts w:ascii="Georgia" w:eastAsia="Times New Roman" w:hAnsi="Georgia" w:cs="Times New Roman"/>
          <w:color w:val="E36C0A" w:themeColor="accent6" w:themeShade="BF"/>
          <w:sz w:val="29"/>
          <w:szCs w:val="29"/>
        </w:rPr>
        <w:t>sutimi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,</w:t>
      </w:r>
    </w:p>
    <w:p w:rsidR="00295F30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383838"/>
          <w:sz w:val="29"/>
          <w:szCs w:val="29"/>
        </w:rPr>
        <w:t>miimile</w:t>
      </w:r>
      <w:proofErr w:type="spellEnd"/>
      <w:proofErr w:type="gram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sub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miimi,</w:t>
      </w: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etc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., </w:t>
      </w:r>
    </w:p>
    <w:p w:rsidR="00295F30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apoi</w:t>
      </w:r>
      <w:proofErr w:type="spellEnd"/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efectuăm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adunare</w:t>
      </w:r>
      <w:r w:rsidR="00295F30">
        <w:rPr>
          <w:rFonts w:ascii="Georgia" w:eastAsia="Times New Roman" w:hAnsi="Georgia" w:cs="Times New Roman"/>
          <w:color w:val="383838"/>
          <w:sz w:val="29"/>
          <w:szCs w:val="29"/>
        </w:rPr>
        <w:t>a</w:t>
      </w:r>
      <w:proofErr w:type="spellEnd"/>
    </w:p>
    <w:p w:rsidR="00CB2142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ca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și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la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numere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naturale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iar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când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ajungem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în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dreptul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383838"/>
          <w:sz w:val="29"/>
          <w:szCs w:val="29"/>
        </w:rPr>
        <w:t>virgulelor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coborâm</w:t>
      </w:r>
      <w:proofErr w:type="spellEnd"/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virgula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la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rezultat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sub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virgulele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termenilor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. </w:t>
      </w:r>
    </w:p>
    <w:p w:rsidR="00CB2142" w:rsidRPr="00CB2142" w:rsidRDefault="00CB2142" w:rsidP="00CB2142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Adică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așa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:</w:t>
      </w:r>
    </w:p>
    <w:p w:rsidR="00CB2142" w:rsidRPr="00CB2142" w:rsidRDefault="00CB2142" w:rsidP="00CB214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noProof/>
          <w:color w:val="383838"/>
          <w:sz w:val="29"/>
          <w:szCs w:val="29"/>
        </w:rPr>
        <w:drawing>
          <wp:inline distT="0" distB="0" distL="0" distR="0" wp14:anchorId="4A87CB51" wp14:editId="568FC4BB">
            <wp:extent cx="1724025" cy="1311275"/>
            <wp:effectExtent l="0" t="0" r="9525" b="3175"/>
            <wp:docPr id="1" name="Picture 1" descr="https://corinaturcanuhome.files.wordpress.com/2020/02/adunarea_fractiilor_zecimale_1.png?w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rinaturcanuhome.files.wordpress.com/2020/02/adunarea_fractiilor_zecimale_1.png?w=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42" w:rsidRPr="00CB2142" w:rsidRDefault="00CB2142" w:rsidP="00CB214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noProof/>
          <w:color w:val="383838"/>
          <w:sz w:val="29"/>
          <w:szCs w:val="29"/>
        </w:rPr>
        <w:drawing>
          <wp:inline distT="0" distB="0" distL="0" distR="0" wp14:anchorId="627E4FE8" wp14:editId="22CC6FD8">
            <wp:extent cx="1713865" cy="1332230"/>
            <wp:effectExtent l="0" t="0" r="635" b="1270"/>
            <wp:docPr id="2" name="Picture 2" descr="https://corinaturcanuhome.files.wordpress.com/2020/02/adunarea_fractiilor_zecimale_3.png?w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rinaturcanuhome.files.wordpress.com/2020/02/adunarea_fractiilor_zecimale_3.png?w=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42" w:rsidRPr="00CB2142" w:rsidRDefault="00CB2142" w:rsidP="00CB214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noProof/>
          <w:color w:val="383838"/>
          <w:sz w:val="29"/>
          <w:szCs w:val="29"/>
        </w:rPr>
        <w:lastRenderedPageBreak/>
        <w:drawing>
          <wp:inline distT="0" distB="0" distL="0" distR="0" wp14:anchorId="3E0AB863" wp14:editId="3C507C57">
            <wp:extent cx="1713865" cy="1296035"/>
            <wp:effectExtent l="0" t="0" r="635" b="0"/>
            <wp:docPr id="3" name="Picture 3" descr="https://corinaturcanuhome.files.wordpress.com/2020/02/adunarea_fractiilor_zecimale_2.png?w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rinaturcanuhome.files.wordpress.com/2020/02/adunarea_fractiilor_zecimale_2.png?w=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0" w:rsidRDefault="00CB2142" w:rsidP="00CB214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În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mod analog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vom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efectua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și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operația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de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scădere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a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fracțiilor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.</w:t>
      </w:r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</w:p>
    <w:p w:rsidR="00295F30" w:rsidRDefault="00295F30" w:rsidP="00CB214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Întotdeauna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se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compară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frac</w:t>
      </w:r>
      <w:r>
        <w:rPr>
          <w:rFonts w:ascii="Calibri" w:eastAsia="Times New Roman" w:hAnsi="Calibri" w:cs="Times New Roman"/>
          <w:color w:val="383838"/>
          <w:sz w:val="29"/>
          <w:szCs w:val="29"/>
        </w:rPr>
        <w:t>ț</w:t>
      </w:r>
      <w:r>
        <w:rPr>
          <w:rFonts w:ascii="Georgia" w:eastAsia="Times New Roman" w:hAnsi="Georgia" w:cs="Times New Roman"/>
          <w:color w:val="383838"/>
          <w:sz w:val="29"/>
          <w:szCs w:val="29"/>
        </w:rPr>
        <w:t>ile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finite,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astfel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ca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scăderea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să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se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poată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efectua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descăzutul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383838"/>
          <w:sz w:val="29"/>
          <w:szCs w:val="29"/>
        </w:rPr>
        <w:t>să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 fie</w:t>
      </w:r>
      <w:proofErr w:type="gram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mai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mare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sau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egal</w:t>
      </w:r>
      <w:proofErr w:type="spellEnd"/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cu </w:t>
      </w:r>
      <w:proofErr w:type="spellStart"/>
      <w:r>
        <w:rPr>
          <w:rFonts w:ascii="Georgia" w:eastAsia="Times New Roman" w:hAnsi="Georgia" w:cs="Times New Roman"/>
          <w:color w:val="383838"/>
          <w:sz w:val="29"/>
          <w:szCs w:val="29"/>
        </w:rPr>
        <w:t>scăzătorul</w:t>
      </w:r>
      <w:proofErr w:type="spellEnd"/>
      <w:r w:rsidR="004A2E8B">
        <w:rPr>
          <w:rFonts w:ascii="Georgia" w:eastAsia="Times New Roman" w:hAnsi="Georgia" w:cs="Times New Roman"/>
          <w:color w:val="383838"/>
          <w:sz w:val="29"/>
          <w:szCs w:val="29"/>
        </w:rPr>
        <w:t>.</w:t>
      </w:r>
      <w:r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</w:p>
    <w:p w:rsidR="00CB2142" w:rsidRDefault="00CB2142" w:rsidP="00CB214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Dacă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descăzutul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(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numărul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din care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scădem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) are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mai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puține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decât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scăzătorul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atunci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adăugăm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la final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zerouri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până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avem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același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număr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de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.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Avem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voie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să</w:t>
      </w:r>
      <w:proofErr w:type="spellEnd"/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facem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acest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lucru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pentru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că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zerourile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finale nu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modifică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valoarea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fracției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.</w:t>
      </w:r>
    </w:p>
    <w:p w:rsidR="00CB2142" w:rsidRDefault="00CB2142" w:rsidP="00CB214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De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exemplu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2</w:t>
      </w:r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,35</w:t>
      </w:r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se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poate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scrie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2,350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sau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2,3500.</w:t>
      </w:r>
    </w:p>
    <w:p w:rsidR="00CB2142" w:rsidRPr="00CB2142" w:rsidRDefault="00CB2142" w:rsidP="00CB214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Iată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câteva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exemple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cu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scăderi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de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:</w:t>
      </w:r>
    </w:p>
    <w:p w:rsidR="004A2E8B" w:rsidRDefault="00CB2142" w:rsidP="00CB2142">
      <w:pPr>
        <w:shd w:val="clear" w:color="auto" w:fill="FFFFFF"/>
        <w:spacing w:before="100" w:beforeAutospacing="1" w:after="210" w:line="240" w:lineRule="auto"/>
        <w:jc w:val="center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2</w:t>
      </w:r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,35</w:t>
      </w:r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– 0,183 = 2,350 – 0,183 = 2,167</w:t>
      </w:r>
    </w:p>
    <w:p w:rsidR="004A2E8B" w:rsidRDefault="00CB2142" w:rsidP="00CB2142">
      <w:pPr>
        <w:shd w:val="clear" w:color="auto" w:fill="FFFFFF"/>
        <w:spacing w:before="100" w:beforeAutospacing="1" w:after="210" w:line="240" w:lineRule="auto"/>
        <w:jc w:val="center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br/>
        <w:t>512 – 56,777 = 512,000 – 56</w:t>
      </w:r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,77</w:t>
      </w:r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= 455,223</w:t>
      </w:r>
    </w:p>
    <w:p w:rsidR="00CB2142" w:rsidRPr="00CB2142" w:rsidRDefault="00CB2142" w:rsidP="00CB2142">
      <w:pPr>
        <w:shd w:val="clear" w:color="auto" w:fill="FFFFFF"/>
        <w:spacing w:before="100" w:beforeAutospacing="1" w:after="210" w:line="240" w:lineRule="auto"/>
        <w:jc w:val="center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br/>
        <w:t>1</w:t>
      </w:r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,4</w:t>
      </w:r>
      <w:proofErr w:type="gram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– 0, 9935 = 1,4000 – 0,9935 = 0,4065</w:t>
      </w:r>
    </w:p>
    <w:p w:rsidR="00CB2142" w:rsidRPr="00CB2142" w:rsidRDefault="00CB2142" w:rsidP="00CB214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bookmarkStart w:id="0" w:name="_GoBack"/>
      <w:r w:rsidRPr="00CB2142">
        <w:rPr>
          <w:rFonts w:ascii="Georgia" w:eastAsia="Times New Roman" w:hAnsi="Georgia" w:cs="Times New Roman"/>
          <w:noProof/>
          <w:color w:val="383838"/>
          <w:sz w:val="29"/>
          <w:szCs w:val="29"/>
        </w:rPr>
        <w:drawing>
          <wp:inline distT="0" distB="0" distL="0" distR="0" wp14:anchorId="7F56586B" wp14:editId="2E8AFA08">
            <wp:extent cx="1713865" cy="1327150"/>
            <wp:effectExtent l="0" t="0" r="635" b="6350"/>
            <wp:docPr id="4" name="Picture 4" descr="https://corinaturcanuhome.files.wordpress.com/2020/02/scaderea_fractiilor_zecimale_1.png?w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rinaturcanuhome.files.wordpress.com/2020/02/scaderea_fractiilor_zecimale_1.png?w=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142" w:rsidRPr="00CB2142" w:rsidRDefault="00CB2142" w:rsidP="00CB214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noProof/>
          <w:color w:val="383838"/>
          <w:sz w:val="29"/>
          <w:szCs w:val="29"/>
        </w:rPr>
        <w:lastRenderedPageBreak/>
        <w:drawing>
          <wp:inline distT="0" distB="0" distL="0" distR="0" wp14:anchorId="2F1869F1" wp14:editId="56A50FCD">
            <wp:extent cx="1692910" cy="1311275"/>
            <wp:effectExtent l="0" t="0" r="2540" b="3175"/>
            <wp:docPr id="5" name="Picture 5" descr="https://corinaturcanuhome.files.wordpress.com/2020/02/scaderea_fractiilor_zecimale_2.png?w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rinaturcanuhome.files.wordpress.com/2020/02/scaderea_fractiilor_zecimale_2.png?w=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42" w:rsidRPr="00CB2142" w:rsidRDefault="00CB2142" w:rsidP="00CB214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r w:rsidRPr="00CB2142">
        <w:rPr>
          <w:rFonts w:ascii="Georgia" w:eastAsia="Times New Roman" w:hAnsi="Georgia" w:cs="Times New Roman"/>
          <w:noProof/>
          <w:color w:val="383838"/>
          <w:sz w:val="29"/>
          <w:szCs w:val="29"/>
        </w:rPr>
        <w:drawing>
          <wp:inline distT="0" distB="0" distL="0" distR="0" wp14:anchorId="07D42DC3" wp14:editId="71EC477C">
            <wp:extent cx="1692910" cy="1296035"/>
            <wp:effectExtent l="0" t="0" r="2540" b="0"/>
            <wp:docPr id="6" name="Picture 6" descr="https://corinaturcanuhome.files.wordpress.com/2020/02/scaderea_fractiilor_zecimale_3.png?w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rinaturcanuhome.files.wordpress.com/2020/02/scaderea_fractiilor_zecimale_3.png?w=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42" w:rsidRPr="00CB2142" w:rsidRDefault="00CB2142" w:rsidP="00CB2142">
      <w:pPr>
        <w:shd w:val="clear" w:color="auto" w:fill="FFFFFF"/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9"/>
          <w:szCs w:val="29"/>
        </w:rPr>
      </w:pPr>
      <w:proofErr w:type="spellStart"/>
      <w:proofErr w:type="gram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Aceste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operații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cu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se pot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efectua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și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transformând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mai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întâi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fracțiile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în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ordinare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efectuăm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calculele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,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apoi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transformăm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rezultatul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în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fracție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 xml:space="preserve"> </w:t>
      </w:r>
      <w:proofErr w:type="spellStart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zecimală</w:t>
      </w:r>
      <w:proofErr w:type="spellEnd"/>
      <w:r w:rsidRPr="00CB2142">
        <w:rPr>
          <w:rFonts w:ascii="Georgia" w:eastAsia="Times New Roman" w:hAnsi="Georgia" w:cs="Times New Roman"/>
          <w:color w:val="383838"/>
          <w:sz w:val="29"/>
          <w:szCs w:val="29"/>
        </w:rPr>
        <w:t>.</w:t>
      </w:r>
      <w:proofErr w:type="gramEnd"/>
    </w:p>
    <w:p w:rsidR="00B94225" w:rsidRDefault="00B94225"/>
    <w:sectPr w:rsidR="00B9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A"/>
    <w:rsid w:val="00295F30"/>
    <w:rsid w:val="004A2E8B"/>
    <w:rsid w:val="00B17A5E"/>
    <w:rsid w:val="00B94225"/>
    <w:rsid w:val="00CB2142"/>
    <w:rsid w:val="00E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607">
          <w:marLeft w:val="0"/>
          <w:marRight w:val="0"/>
          <w:marTop w:val="10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70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2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09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8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5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9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9657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55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10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45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986805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8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2020-03-17T05:16:00Z</dcterms:created>
  <dcterms:modified xsi:type="dcterms:W3CDTF">2020-03-17T05:16:00Z</dcterms:modified>
</cp:coreProperties>
</file>