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D6" w:rsidRDefault="00D10872">
      <w:r>
        <w:t>TEST  1</w:t>
      </w:r>
    </w:p>
    <w:p w:rsidR="00386AEE" w:rsidRPr="00386AEE" w:rsidRDefault="00386AEE" w:rsidP="00386A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Un sistem de calcul este compus din</w:t>
      </w:r>
    </w:p>
    <w:p w:rsid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</w:pP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A73ED0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Hardware, Software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Procesor, memorie internă, memorie externă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Procesor, placă de bază, sistem de operare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Dispozitive de intrare, dispozitive de ieșire</w:t>
      </w:r>
    </w:p>
    <w:p w:rsidR="00386AEE" w:rsidRDefault="00386AEE"/>
    <w:p w:rsidR="00386AEE" w:rsidRPr="00386AEE" w:rsidRDefault="00386AEE" w:rsidP="00386A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În imaginea de mai jos este</w:t>
      </w:r>
      <w:r w:rsidR="00A73ED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:      </w:t>
      </w:r>
    </w:p>
    <w:p w:rsidR="00386AEE" w:rsidRPr="00386AEE" w:rsidRDefault="00A73ED0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19022D63" wp14:editId="0393ED4F">
            <wp:simplePos x="0" y="0"/>
            <wp:positionH relativeFrom="column">
              <wp:posOffset>2769235</wp:posOffset>
            </wp:positionH>
            <wp:positionV relativeFrom="paragraph">
              <wp:posOffset>95250</wp:posOffset>
            </wp:positionV>
            <wp:extent cx="1078230" cy="723900"/>
            <wp:effectExtent l="0" t="0" r="762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EE" w:rsidRPr="00386AEE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o-RO"/>
        </w:rPr>
        <w:t>20</w:t>
      </w:r>
      <w:r w:rsidR="00386AEE" w:rsidRPr="00386AEE"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  <w:t>sec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 xml:space="preserve">o placă de </w:t>
      </w:r>
      <w:proofErr w:type="spellStart"/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de</w:t>
      </w:r>
      <w:proofErr w:type="spellEnd"/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 xml:space="preserve"> bază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o memorie RAM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D1087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un procesor</w:t>
      </w:r>
    </w:p>
    <w:p w:rsidR="00386AEE" w:rsidRDefault="00386AEE" w:rsidP="00A73ED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o placă video</w:t>
      </w:r>
    </w:p>
    <w:p w:rsidR="00A73ED0" w:rsidRPr="00A73ED0" w:rsidRDefault="00A73ED0" w:rsidP="00A73ED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</w:p>
    <w:p w:rsidR="00386AEE" w:rsidRPr="00386AEE" w:rsidRDefault="00386AEE" w:rsidP="00386A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În imaginea de mai jos este</w:t>
      </w:r>
      <w:r w:rsidR="00A73ED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:    </w:t>
      </w:r>
    </w:p>
    <w:p w:rsidR="00386AEE" w:rsidRPr="00386AEE" w:rsidRDefault="00A73ED0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79FF6CC0" wp14:editId="56FBE88D">
            <wp:simplePos x="0" y="0"/>
            <wp:positionH relativeFrom="column">
              <wp:posOffset>2769235</wp:posOffset>
            </wp:positionH>
            <wp:positionV relativeFrom="paragraph">
              <wp:posOffset>3810</wp:posOffset>
            </wp:positionV>
            <wp:extent cx="916305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106" y="20571"/>
                <wp:lineTo x="211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EE" w:rsidRPr="00386AEE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o-RO"/>
        </w:rPr>
        <w:t>20</w:t>
      </w:r>
      <w:r w:rsidR="00386AEE" w:rsidRPr="00386AEE"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  <w:t>sec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D1087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un HDD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o unitate CD-ROM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un procesor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o placă de bază</w:t>
      </w:r>
    </w:p>
    <w:p w:rsidR="00386AEE" w:rsidRDefault="00386AEE"/>
    <w:p w:rsidR="00386AEE" w:rsidRPr="00386AEE" w:rsidRDefault="00A73ED0" w:rsidP="00386A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o-RO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 wp14:anchorId="3C436567" wp14:editId="0095E668">
            <wp:simplePos x="0" y="0"/>
            <wp:positionH relativeFrom="column">
              <wp:posOffset>2487295</wp:posOffset>
            </wp:positionH>
            <wp:positionV relativeFrom="paragraph">
              <wp:posOffset>175260</wp:posOffset>
            </wp:positionV>
            <wp:extent cx="1329690" cy="716280"/>
            <wp:effectExtent l="0" t="0" r="3810" b="7620"/>
            <wp:wrapThrough wrapText="bothSides">
              <wp:wrapPolygon edited="0">
                <wp:start x="0" y="0"/>
                <wp:lineTo x="0" y="21255"/>
                <wp:lineTo x="21352" y="21255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4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EE"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Scanner-</w:t>
      </w:r>
      <w:proofErr w:type="spellStart"/>
      <w:r w:rsidR="00386AEE"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ul</w:t>
      </w:r>
      <w:proofErr w:type="spellEnd"/>
      <w:r w:rsidR="00386AEE"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 are rolul de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     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o-RO"/>
        </w:rPr>
        <w:t>20</w:t>
      </w:r>
      <w:r w:rsidRPr="00386AEE"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  <w:t>sec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a tipări imagini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D1087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a digitaliza imagini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a copia imagini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a desena imagini 3D</w:t>
      </w:r>
    </w:p>
    <w:p w:rsidR="00386AEE" w:rsidRDefault="00386AEE"/>
    <w:p w:rsidR="00386AEE" w:rsidRPr="00386AEE" w:rsidRDefault="00386AEE" w:rsidP="00386A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Nu este un sistem de operare</w:t>
      </w:r>
      <w:r w:rsidR="00A73ED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    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o-RO"/>
        </w:rPr>
        <w:t>20</w:t>
      </w:r>
      <w:r w:rsidRPr="00386AEE">
        <w:rPr>
          <w:rFonts w:ascii="inherit" w:eastAsia="Times New Roman" w:hAnsi="inherit" w:cs="Times New Roman"/>
          <w:color w:val="FFFFFF"/>
          <w:sz w:val="24"/>
          <w:szCs w:val="24"/>
          <w:lang w:eastAsia="ro-RO"/>
        </w:rPr>
        <w:t>sec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UNIX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Linux</w:t>
      </w:r>
    </w:p>
    <w:p w:rsidR="00386AEE" w:rsidRPr="00386AEE" w:rsidRDefault="00D509D0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Word</w:t>
      </w:r>
    </w:p>
    <w:p w:rsidR="00386AEE" w:rsidRPr="00386AEE" w:rsidRDefault="00386AEE" w:rsidP="00386AE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o-RO"/>
        </w:rPr>
      </w:pPr>
      <w:r w:rsidRPr="00386AE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t>Windows</w:t>
      </w:r>
    </w:p>
    <w:p w:rsidR="00386AEE" w:rsidRDefault="00386AEE"/>
    <w:p w:rsidR="007B235A" w:rsidRDefault="007B235A" w:rsidP="007B235A">
      <w:pPr>
        <w:pStyle w:val="ListParagraph"/>
        <w:numPr>
          <w:ilvl w:val="0"/>
          <w:numId w:val="1"/>
        </w:numPr>
      </w:pPr>
      <w:r>
        <w:t>Viteza  de  lucru  a imprimantei  se  măsoară  în:</w:t>
      </w:r>
    </w:p>
    <w:p w:rsidR="007B235A" w:rsidRDefault="007B235A" w:rsidP="007B235A">
      <w:pPr>
        <w:spacing w:after="0" w:line="240" w:lineRule="auto"/>
      </w:pPr>
      <w:proofErr w:type="spellStart"/>
      <w:r>
        <w:t>Cpm</w:t>
      </w:r>
      <w:proofErr w:type="spellEnd"/>
    </w:p>
    <w:p w:rsidR="007B235A" w:rsidRDefault="007B235A" w:rsidP="007B235A">
      <w:pPr>
        <w:spacing w:after="0" w:line="240" w:lineRule="auto"/>
      </w:pPr>
      <w:proofErr w:type="spellStart"/>
      <w:r>
        <w:t>Cps</w:t>
      </w:r>
      <w:proofErr w:type="spellEnd"/>
    </w:p>
    <w:p w:rsidR="007B235A" w:rsidRDefault="007B235A" w:rsidP="007B235A">
      <w:pPr>
        <w:spacing w:after="0" w:line="240" w:lineRule="auto"/>
      </w:pPr>
      <w:proofErr w:type="spellStart"/>
      <w:r>
        <w:t>Pcs</w:t>
      </w:r>
      <w:proofErr w:type="spellEnd"/>
    </w:p>
    <w:p w:rsidR="007B235A" w:rsidRDefault="007B235A" w:rsidP="007B235A">
      <w:pPr>
        <w:spacing w:after="0" w:line="240" w:lineRule="auto"/>
      </w:pPr>
      <w:proofErr w:type="spellStart"/>
      <w:r>
        <w:t>Pps</w:t>
      </w:r>
      <w:proofErr w:type="spellEnd"/>
    </w:p>
    <w:p w:rsidR="007B235A" w:rsidRDefault="007B235A" w:rsidP="007B235A">
      <w:pPr>
        <w:spacing w:after="0" w:line="240" w:lineRule="auto"/>
      </w:pPr>
    </w:p>
    <w:p w:rsidR="007B235A" w:rsidRDefault="007B235A" w:rsidP="007B235A">
      <w:pPr>
        <w:pStyle w:val="ListParagraph"/>
        <w:numPr>
          <w:ilvl w:val="0"/>
          <w:numId w:val="1"/>
        </w:numPr>
      </w:pPr>
      <w:r>
        <w:t>Care  din  următoarele  dispozitive  sunt  exclusiv  de  ieșire?</w:t>
      </w:r>
    </w:p>
    <w:p w:rsidR="007B235A" w:rsidRDefault="007B235A" w:rsidP="00A73ED0">
      <w:pPr>
        <w:spacing w:after="0" w:line="240" w:lineRule="auto"/>
      </w:pPr>
      <w:r>
        <w:t>Tastatură, boxe</w:t>
      </w:r>
    </w:p>
    <w:p w:rsidR="007B235A" w:rsidRDefault="007B235A" w:rsidP="00A73ED0">
      <w:pPr>
        <w:spacing w:after="0" w:line="240" w:lineRule="auto"/>
      </w:pPr>
      <w:r>
        <w:t>Monitor,  plotter</w:t>
      </w:r>
    </w:p>
    <w:p w:rsidR="00A73ED0" w:rsidRDefault="007B235A" w:rsidP="00A73ED0">
      <w:pPr>
        <w:spacing w:after="0" w:line="240" w:lineRule="auto"/>
      </w:pPr>
      <w:r>
        <w:t xml:space="preserve">Imprimantă, </w:t>
      </w:r>
      <w:r w:rsidR="00A73ED0">
        <w:t xml:space="preserve"> modem</w:t>
      </w:r>
    </w:p>
    <w:p w:rsidR="00513DEC" w:rsidRDefault="00513DEC" w:rsidP="00A73ED0">
      <w:pPr>
        <w:spacing w:after="0" w:line="240" w:lineRule="auto"/>
      </w:pPr>
    </w:p>
    <w:p w:rsidR="00A73ED0" w:rsidRDefault="00A73ED0" w:rsidP="00A73ED0">
      <w:pPr>
        <w:pStyle w:val="ListParagraph"/>
        <w:numPr>
          <w:ilvl w:val="0"/>
          <w:numId w:val="1"/>
        </w:numPr>
      </w:pPr>
      <w:r>
        <w:t xml:space="preserve">Care  din  următoarele  dispozitive  sunt  exclusiv  de  </w:t>
      </w:r>
      <w:r w:rsidR="00BF1459">
        <w:t>intrare</w:t>
      </w:r>
      <w:r>
        <w:t>?</w:t>
      </w:r>
    </w:p>
    <w:p w:rsidR="00A73ED0" w:rsidRDefault="00A73ED0" w:rsidP="00A73ED0">
      <w:pPr>
        <w:spacing w:after="0" w:line="240" w:lineRule="auto"/>
      </w:pPr>
      <w:r>
        <w:t>Mouse, imprimantă</w:t>
      </w:r>
    </w:p>
    <w:p w:rsidR="00A73ED0" w:rsidRDefault="00A73ED0" w:rsidP="00A73ED0">
      <w:pPr>
        <w:spacing w:after="0" w:line="240" w:lineRule="auto"/>
      </w:pPr>
      <w:r>
        <w:t xml:space="preserve">Scanner, </w:t>
      </w:r>
      <w:proofErr w:type="spellStart"/>
      <w:r>
        <w:t>touchscreen</w:t>
      </w:r>
      <w:proofErr w:type="spellEnd"/>
    </w:p>
    <w:p w:rsidR="00A73ED0" w:rsidRDefault="00A73ED0" w:rsidP="00A73ED0">
      <w:pPr>
        <w:spacing w:after="0" w:line="240" w:lineRule="auto"/>
      </w:pPr>
      <w:r>
        <w:t>Căști, microfon</w:t>
      </w:r>
    </w:p>
    <w:p w:rsidR="00A73ED0" w:rsidRDefault="00A73ED0" w:rsidP="00A73ED0">
      <w:pPr>
        <w:spacing w:after="0" w:line="240" w:lineRule="auto"/>
      </w:pPr>
      <w:r>
        <w:t>Tastatură, cameră  web</w:t>
      </w:r>
    </w:p>
    <w:p w:rsidR="007B235A" w:rsidRDefault="00A73ED0" w:rsidP="00A73ED0">
      <w:pPr>
        <w:pStyle w:val="ListParagraph"/>
        <w:numPr>
          <w:ilvl w:val="0"/>
          <w:numId w:val="1"/>
        </w:numPr>
      </w:pPr>
      <w:r>
        <w:lastRenderedPageBreak/>
        <w:t>Un  inch  reprezintă:</w:t>
      </w:r>
    </w:p>
    <w:p w:rsidR="00A73ED0" w:rsidRDefault="00A73ED0" w:rsidP="00A73ED0">
      <w:r>
        <w:t>2,54  cm</w:t>
      </w:r>
    </w:p>
    <w:p w:rsidR="00A73ED0" w:rsidRDefault="00A73ED0" w:rsidP="00A73ED0">
      <w:r>
        <w:t>1,45 cm</w:t>
      </w:r>
    </w:p>
    <w:p w:rsidR="00A73ED0" w:rsidRDefault="00A73ED0" w:rsidP="00A73ED0">
      <w:r>
        <w:t>2,45 cm</w:t>
      </w:r>
      <w:bookmarkStart w:id="0" w:name="_GoBack"/>
      <w:bookmarkEnd w:id="0"/>
    </w:p>
    <w:p w:rsidR="00A73ED0" w:rsidRDefault="00A73ED0" w:rsidP="00A73ED0">
      <w:r>
        <w:t>2,50 cm</w:t>
      </w:r>
    </w:p>
    <w:p w:rsidR="00A73ED0" w:rsidRDefault="00A73ED0" w:rsidP="00A73ED0">
      <w:pPr>
        <w:pStyle w:val="ListParagraph"/>
      </w:pPr>
    </w:p>
    <w:sectPr w:rsidR="00A73ED0" w:rsidSect="00513DE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79AF"/>
    <w:multiLevelType w:val="hybridMultilevel"/>
    <w:tmpl w:val="45F63B0C"/>
    <w:lvl w:ilvl="0" w:tplc="B422283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3AE"/>
    <w:multiLevelType w:val="hybridMultilevel"/>
    <w:tmpl w:val="45F63B0C"/>
    <w:lvl w:ilvl="0" w:tplc="B422283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E"/>
    <w:rsid w:val="00386AEE"/>
    <w:rsid w:val="00513DEC"/>
    <w:rsid w:val="007B235A"/>
    <w:rsid w:val="008D37D6"/>
    <w:rsid w:val="00A73ED0"/>
    <w:rsid w:val="00BF1459"/>
    <w:rsid w:val="00D10872"/>
    <w:rsid w:val="00D509D0"/>
    <w:rsid w:val="00E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125"/>
  <w15:chartTrackingRefBased/>
  <w15:docId w15:val="{E387ACED-5F45-43BA-96F8-3C26FFB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hfupcp">
    <w:name w:val="sc-hfupcp"/>
    <w:basedOn w:val="DefaultParagraphFont"/>
    <w:rsid w:val="00386AEE"/>
  </w:style>
  <w:style w:type="character" w:customStyle="1" w:styleId="sc-kknjgz">
    <w:name w:val="sc-kknjgz"/>
    <w:basedOn w:val="DefaultParagraphFont"/>
    <w:rsid w:val="00386AEE"/>
  </w:style>
  <w:style w:type="character" w:customStyle="1" w:styleId="sc-galzxc">
    <w:name w:val="sc-galzxc"/>
    <w:basedOn w:val="DefaultParagraphFont"/>
    <w:rsid w:val="00386AEE"/>
  </w:style>
  <w:style w:type="paragraph" w:styleId="ListParagraph">
    <w:name w:val="List Paragraph"/>
    <w:basedOn w:val="Normal"/>
    <w:uiPriority w:val="34"/>
    <w:qFormat/>
    <w:rsid w:val="0038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556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0559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50099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28386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415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39665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72485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476671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43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65029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029794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944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22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040356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164995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551679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506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6174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14694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95804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2021-10-18T18:25:00Z</dcterms:created>
  <dcterms:modified xsi:type="dcterms:W3CDTF">2021-10-18T19:24:00Z</dcterms:modified>
</cp:coreProperties>
</file>