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1.Megohmmetrele</w:t>
      </w:r>
      <w:r w:rsidR="002B60C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 folosesc pentru măsurarea rezistenţelor:</w:t>
      </w:r>
    </w:p>
    <w:p w:rsidR="001D14DD" w:rsidRP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a. </w:t>
      </w:r>
      <w:r>
        <w:rPr>
          <w:rFonts w:ascii="Times New Roman" w:hAnsi="Times New Roman" w:cs="Times New Roman"/>
          <w:color w:val="000000"/>
        </w:rPr>
        <w:t>mici</w:t>
      </w:r>
      <w:r w:rsidRPr="001D14DD">
        <w:rPr>
          <w:rFonts w:ascii="Times New Roman" w:hAnsi="Times New Roman" w:cs="Times New Roman"/>
          <w:color w:val="000000"/>
        </w:rPr>
        <w:t>;</w:t>
      </w:r>
    </w:p>
    <w:p w:rsidR="001D14DD" w:rsidRP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b. </w:t>
      </w:r>
      <w:r>
        <w:rPr>
          <w:rFonts w:ascii="Times New Roman" w:hAnsi="Times New Roman" w:cs="Times New Roman"/>
          <w:color w:val="000000"/>
        </w:rPr>
        <w:t>mari</w:t>
      </w:r>
      <w:r w:rsidRPr="001D14DD">
        <w:rPr>
          <w:rFonts w:ascii="Times New Roman" w:hAnsi="Times New Roman" w:cs="Times New Roman"/>
          <w:color w:val="000000"/>
        </w:rPr>
        <w:t>;</w:t>
      </w:r>
    </w:p>
    <w:p w:rsidR="001D14DD" w:rsidRP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c. </w:t>
      </w:r>
      <w:r>
        <w:rPr>
          <w:rFonts w:ascii="Times New Roman" w:hAnsi="Times New Roman" w:cs="Times New Roman"/>
          <w:color w:val="000000"/>
        </w:rPr>
        <w:t>foarte mari, de ordin</w:t>
      </w:r>
      <w:r w:rsidR="00020ECF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l MΩ</w:t>
      </w:r>
      <w:r w:rsidRPr="001D14DD">
        <w:rPr>
          <w:rFonts w:ascii="Times New Roman" w:hAnsi="Times New Roman" w:cs="Times New Roman"/>
          <w:color w:val="000000"/>
        </w:rPr>
        <w:t>;</w:t>
      </w:r>
    </w:p>
    <w:p w:rsid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d. </w:t>
      </w:r>
      <w:r>
        <w:rPr>
          <w:rFonts w:ascii="Times New Roman" w:hAnsi="Times New Roman" w:cs="Times New Roman"/>
          <w:color w:val="000000"/>
        </w:rPr>
        <w:t>nu contează ordin</w:t>
      </w:r>
      <w:r w:rsidR="002B60CD"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</w:rPr>
        <w:t>l de mărime</w:t>
      </w:r>
      <w:r w:rsidRPr="001D14DD">
        <w:rPr>
          <w:rFonts w:ascii="Times New Roman" w:hAnsi="Times New Roman" w:cs="Times New Roman"/>
          <w:color w:val="000000"/>
        </w:rPr>
        <w:t>.</w:t>
      </w:r>
    </w:p>
    <w:p w:rsidR="00086697" w:rsidRPr="001D14DD" w:rsidRDefault="001D14DD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</w:t>
      </w:r>
      <w:r w:rsidR="00086697" w:rsidRPr="001D14DD">
        <w:rPr>
          <w:rFonts w:ascii="Times New Roman" w:hAnsi="Times New Roman" w:cs="Times New Roman"/>
          <w:color w:val="000000"/>
        </w:rPr>
        <w:t>Dacă numărul de spire al bobinei unui aparat magnetoelectric scade la jumătate, sensibilitatea lui: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a. scade la jumătate;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b. creşte de două ori;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c. nu este influenţată;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d. scade de două ori.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3. </w:t>
      </w:r>
      <w:r w:rsidRPr="001D14DD">
        <w:rPr>
          <w:rFonts w:ascii="Times New Roman" w:hAnsi="Times New Roman" w:cs="Times New Roman"/>
          <w:color w:val="000000"/>
        </w:rPr>
        <w:t>În schema bloc a SRA, mărimea de la intrarea regulatorului automat se numeşte :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a. mărime de execuţie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b. mărime de reacţie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c. mărime de acţionare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d. semnal de eroare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4. </w:t>
      </w:r>
      <w:r w:rsidRPr="001D14DD">
        <w:rPr>
          <w:rFonts w:ascii="Times New Roman" w:hAnsi="Times New Roman" w:cs="Times New Roman"/>
          <w:color w:val="000000"/>
        </w:rPr>
        <w:t>Circuitul magnetic al maşinii de curent continuu se realizează din: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a. oţel masiv;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b. tole de tablă electrotehnică izolate între ele;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c. poli aparenţi sau poli înecaţi;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 d. tole din tablă de cupru.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5. </w:t>
      </w:r>
      <w:r w:rsidRPr="001D14DD">
        <w:rPr>
          <w:rFonts w:ascii="Times New Roman" w:hAnsi="Times New Roman" w:cs="Times New Roman"/>
          <w:color w:val="000000"/>
        </w:rPr>
        <w:t>Întreruptoarele sunt aparate de: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a. protecţie;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b. limitare a tensiunilor;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c. comutaţie;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D14DD">
        <w:rPr>
          <w:rFonts w:ascii="Times New Roman" w:hAnsi="Times New Roman" w:cs="Times New Roman"/>
          <w:color w:val="000000"/>
        </w:rPr>
        <w:t xml:space="preserve">                   d. măsură şi control;</w:t>
      </w:r>
    </w:p>
    <w:p w:rsidR="00086697" w:rsidRPr="001D14DD" w:rsidRDefault="00086697" w:rsidP="001D14DD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  <w:color w:val="000000"/>
        </w:rPr>
        <w:tab/>
        <w:t xml:space="preserve">6. Raportul dintre rezistenţa internă a unui ampermetru şi rezistenţa şuntului care măreşte domeniul de măsurare de cinci ori, are valoarea de </w:t>
      </w:r>
      <w:r w:rsidR="00745DC7">
        <w:rPr>
          <w:rFonts w:ascii="Times New Roman" w:hAnsi="Times New Roman" w:cs="Times New Roman"/>
          <w:color w:val="000000"/>
        </w:rPr>
        <w:t>:</w:t>
      </w:r>
    </w:p>
    <w:p w:rsidR="00086697" w:rsidRPr="001D14DD" w:rsidRDefault="00086697" w:rsidP="001D14DD">
      <w:pPr>
        <w:spacing w:after="0" w:line="240" w:lineRule="auto"/>
        <w:ind w:left="1260" w:hanging="900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     a. 6</w:t>
      </w:r>
    </w:p>
    <w:p w:rsidR="00086697" w:rsidRPr="001D14DD" w:rsidRDefault="00086697" w:rsidP="001D14DD">
      <w:pPr>
        <w:spacing w:after="0" w:line="240" w:lineRule="auto"/>
        <w:ind w:left="1260" w:hanging="900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     b. 5</w:t>
      </w:r>
    </w:p>
    <w:p w:rsidR="00086697" w:rsidRPr="001D14DD" w:rsidRDefault="00086697" w:rsidP="001D14DD">
      <w:pPr>
        <w:spacing w:after="0" w:line="240" w:lineRule="auto"/>
        <w:ind w:left="1260" w:hanging="900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     c. 4</w:t>
      </w:r>
    </w:p>
    <w:p w:rsidR="00086697" w:rsidRPr="001D14DD" w:rsidRDefault="00086697" w:rsidP="001D14DD">
      <w:pPr>
        <w:spacing w:after="0" w:line="240" w:lineRule="auto"/>
        <w:ind w:left="1260" w:hanging="900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     d. 3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>7. Transformatorul electric este utilizat pentru modificarea parametrilor puterii electromagnetice transferate de la o reţea electrică de curent alternativ la altă reţea de curent alternativ, păstrând constantă: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a.turaţia;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b. intensitatea;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c. tensiunea;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d. frecvenţa;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>8. Rolul colectorului maşinii de c.c. este de a: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a. amplifica curentul alternativ;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b. stabiliza curentul alternativ;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c. limita curentul continuu;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 d. redresa curentul alternativ;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>9. Aparatul electric care foloseşte în funcţionarea sa efectul termic al curentului electric, este: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a. eclatorul;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b. declanşatorul automat;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c. siguranţa fuzibilă;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 d. releul de inducţie;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>10. Rezistenţa adiţională este: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a. o rezistenţă de valoare mică;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lastRenderedPageBreak/>
        <w:t xml:space="preserve">      b. un condensator;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 c. o rezistenţă de valoare mare;</w:t>
      </w:r>
    </w:p>
    <w:p w:rsidR="00086697" w:rsidRPr="001D14DD" w:rsidRDefault="00086697" w:rsidP="001D14DD">
      <w:pPr>
        <w:spacing w:after="0" w:line="240" w:lineRule="auto"/>
        <w:ind w:left="1260" w:hanging="552"/>
        <w:jc w:val="both"/>
        <w:rPr>
          <w:rFonts w:ascii="Times New Roman" w:hAnsi="Times New Roman" w:cs="Times New Roman"/>
        </w:rPr>
      </w:pPr>
      <w:r w:rsidRPr="001D14DD">
        <w:rPr>
          <w:rFonts w:ascii="Times New Roman" w:hAnsi="Times New Roman" w:cs="Times New Roman"/>
        </w:rPr>
        <w:t xml:space="preserve">     d. o bobină;</w:t>
      </w:r>
    </w:p>
    <w:p w:rsidR="00123470" w:rsidRPr="001D14DD" w:rsidRDefault="00123470" w:rsidP="001D14DD">
      <w:pPr>
        <w:spacing w:after="0" w:line="240" w:lineRule="auto"/>
        <w:rPr>
          <w:rFonts w:ascii="Times New Roman" w:hAnsi="Times New Roman" w:cs="Times New Roman"/>
        </w:rPr>
      </w:pPr>
    </w:p>
    <w:sectPr w:rsidR="00123470" w:rsidRPr="001D14DD" w:rsidSect="00F13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6697"/>
    <w:rsid w:val="00020ECF"/>
    <w:rsid w:val="00086697"/>
    <w:rsid w:val="00123470"/>
    <w:rsid w:val="001D14DD"/>
    <w:rsid w:val="002B60CD"/>
    <w:rsid w:val="00745DC7"/>
    <w:rsid w:val="00783335"/>
    <w:rsid w:val="00E74D45"/>
    <w:rsid w:val="00F1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statia45</dc:creator>
  <cp:keywords/>
  <dc:description/>
  <cp:lastModifiedBy>statia45</cp:lastModifiedBy>
  <cp:revision>8</cp:revision>
  <dcterms:created xsi:type="dcterms:W3CDTF">2015-05-11T05:35:00Z</dcterms:created>
  <dcterms:modified xsi:type="dcterms:W3CDTF">2015-08-18T12:48:00Z</dcterms:modified>
</cp:coreProperties>
</file>