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D" w:rsidRDefault="004654DD" w:rsidP="003E6B77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000000" w:rsidRDefault="003E6B77" w:rsidP="003E6B77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3E6B77">
        <w:rPr>
          <w:rFonts w:ascii="Times New Roman" w:hAnsi="Times New Roman" w:cs="Times New Roman"/>
          <w:b/>
          <w:sz w:val="32"/>
          <w:szCs w:val="32"/>
          <w:lang w:val="ro-RO"/>
        </w:rPr>
        <w:t>Compunerea (înmulțirea) permutărilor</w:t>
      </w:r>
    </w:p>
    <w:p w:rsidR="003E6B77" w:rsidRDefault="003E6B77" w:rsidP="004654DD">
      <w:pPr>
        <w:ind w:left="426"/>
        <w:rPr>
          <w:rFonts w:ascii="Times New Roman" w:hAnsi="Times New Roman" w:cs="Times New Roman"/>
          <w:color w:val="FF0000"/>
          <w:sz w:val="32"/>
          <w:szCs w:val="32"/>
          <w:lang w:val="ro-RO"/>
        </w:rPr>
      </w:pPr>
      <w:r w:rsidRPr="003E6B77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Definiție: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A403A0">
        <w:rPr>
          <w:rFonts w:ascii="Times New Roman" w:hAnsi="Times New Roman" w:cs="Times New Roman"/>
          <w:color w:val="FF0000"/>
          <w:sz w:val="32"/>
          <w:szCs w:val="32"/>
          <w:lang w:val="ro-RO"/>
        </w:rPr>
        <w:t>Fie</w:t>
      </w:r>
      <w:r w:rsidRPr="00A403A0">
        <w:rPr>
          <w:rFonts w:ascii="Times New Roman" w:hAnsi="Times New Roman" w:cs="Times New Roman"/>
          <w:color w:val="FF0000"/>
          <w:position w:val="-12"/>
          <w:sz w:val="32"/>
          <w:szCs w:val="32"/>
          <w:lang w:val="ro-RO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1pt" o:ole="">
            <v:imagedata r:id="rId4" o:title=""/>
          </v:shape>
          <o:OLEObject Type="Embed" ProgID="Equation.3" ShapeID="_x0000_i1025" DrawAspect="Content" ObjectID="_1505557602" r:id="rId5"/>
        </w:object>
      </w:r>
      <w:r w:rsidRPr="00A403A0"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, două permutări de n elemente. Prin compunerea </w:t>
      </w:r>
      <w:r w:rsidR="004654DD"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      </w:t>
      </w:r>
      <w:r w:rsidRPr="00A403A0">
        <w:rPr>
          <w:rFonts w:ascii="Times New Roman" w:hAnsi="Times New Roman" w:cs="Times New Roman"/>
          <w:color w:val="FF0000"/>
          <w:sz w:val="32"/>
          <w:szCs w:val="32"/>
          <w:lang w:val="ro-RO"/>
        </w:rPr>
        <w:t>(înmulțirea) permutărilor înțelegem efectuarea compunerii</w:t>
      </w:r>
      <w:r w:rsidR="00A403A0" w:rsidRPr="00A403A0"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 funcțiilor</w:t>
      </w:r>
      <w:r w:rsidRPr="00A403A0"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: </w:t>
      </w:r>
      <w:r w:rsidR="00A403A0" w:rsidRPr="00A403A0">
        <w:rPr>
          <w:rFonts w:ascii="Times New Roman" w:hAnsi="Times New Roman" w:cs="Times New Roman"/>
          <w:color w:val="FF0000"/>
          <w:position w:val="-10"/>
          <w:sz w:val="32"/>
          <w:szCs w:val="32"/>
          <w:lang w:val="ro-RO"/>
        </w:rPr>
        <w:object w:dxaOrig="3320" w:dyaOrig="380">
          <v:shape id="_x0000_i1026" type="#_x0000_t75" style="width:187.5pt;height:21pt" o:ole="">
            <v:imagedata r:id="rId6" o:title=""/>
          </v:shape>
          <o:OLEObject Type="Embed" ProgID="Equation.3" ShapeID="_x0000_i1026" DrawAspect="Content" ObjectID="_1505557603" r:id="rId7"/>
        </w:object>
      </w:r>
      <w:r w:rsidRPr="00A403A0">
        <w:rPr>
          <w:rFonts w:ascii="Times New Roman" w:hAnsi="Times New Roman" w:cs="Times New Roman"/>
          <w:color w:val="FF0000"/>
          <w:sz w:val="32"/>
          <w:szCs w:val="32"/>
          <w:lang w:val="ro-RO"/>
        </w:rPr>
        <w:t>.</w:t>
      </w:r>
    </w:p>
    <w:p w:rsidR="008225A2" w:rsidRDefault="008225A2" w:rsidP="004654DD">
      <w:pPr>
        <w:ind w:left="426"/>
        <w:rPr>
          <w:rFonts w:ascii="Times New Roman" w:hAnsi="Times New Roman" w:cs="Times New Roman"/>
          <w:sz w:val="32"/>
          <w:szCs w:val="32"/>
          <w:lang w:val="ro-RO"/>
        </w:rPr>
      </w:pPr>
      <w:r w:rsidRPr="008225A2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 xml:space="preserve">Observație: </w:t>
      </w:r>
      <w:r>
        <w:rPr>
          <w:rFonts w:ascii="Times New Roman" w:hAnsi="Times New Roman" w:cs="Times New Roman"/>
          <w:sz w:val="32"/>
          <w:szCs w:val="32"/>
          <w:lang w:val="ro-RO"/>
        </w:rPr>
        <w:t>Compunerea permutărilor se poate efectua doar cu permutări de același grad.</w:t>
      </w:r>
    </w:p>
    <w:p w:rsidR="00D80A50" w:rsidRDefault="00D80A50" w:rsidP="004654DD">
      <w:pPr>
        <w:ind w:left="426"/>
        <w:rPr>
          <w:rFonts w:ascii="Times New Roman" w:hAnsi="Times New Roman" w:cs="Times New Roman"/>
          <w:sz w:val="32"/>
          <w:szCs w:val="32"/>
          <w:lang w:val="ro-RO"/>
        </w:rPr>
      </w:pPr>
    </w:p>
    <w:p w:rsidR="00031259" w:rsidRDefault="00031259" w:rsidP="004654DD">
      <w:pPr>
        <w:ind w:left="426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31259">
        <w:rPr>
          <w:rFonts w:ascii="Times New Roman" w:hAnsi="Times New Roman" w:cs="Times New Roman"/>
          <w:b/>
          <w:sz w:val="32"/>
          <w:szCs w:val="32"/>
          <w:lang w:val="ro-RO"/>
        </w:rPr>
        <w:t>Proprietățile compunerii permutărilor</w:t>
      </w:r>
    </w:p>
    <w:p w:rsidR="00897623" w:rsidRPr="00897623" w:rsidRDefault="00897623" w:rsidP="004654DD">
      <w:pPr>
        <w:ind w:left="426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1. Asociativitatea: </w:t>
      </w:r>
      <w:r w:rsidRPr="00897623">
        <w:rPr>
          <w:rFonts w:ascii="Times New Roman" w:hAnsi="Times New Roman" w:cs="Times New Roman"/>
          <w:color w:val="FF0000"/>
          <w:position w:val="-12"/>
          <w:sz w:val="32"/>
          <w:szCs w:val="32"/>
          <w:lang w:val="ro-RO"/>
        </w:rPr>
        <w:object w:dxaOrig="5040" w:dyaOrig="400">
          <v:shape id="_x0000_i1027" type="#_x0000_t75" style="width:286.5pt;height:22.5pt" o:ole="">
            <v:imagedata r:id="rId8" o:title=""/>
          </v:shape>
          <o:OLEObject Type="Embed" ProgID="Equation.3" ShapeID="_x0000_i1027" DrawAspect="Content" ObjectID="_1505557604" r:id="rId9"/>
        </w:object>
      </w:r>
    </w:p>
    <w:p w:rsidR="003E6B77" w:rsidRDefault="00897623" w:rsidP="004654DD">
      <w:pPr>
        <w:ind w:left="426"/>
        <w:rPr>
          <w:rFonts w:ascii="Times New Roman" w:hAnsi="Times New Roman" w:cs="Times New Roman"/>
          <w:color w:val="FF0000"/>
          <w:sz w:val="32"/>
          <w:szCs w:val="32"/>
          <w:lang w:val="ro-RO"/>
        </w:rPr>
      </w:pPr>
      <w:r w:rsidRPr="00897623">
        <w:rPr>
          <w:rFonts w:ascii="Times New Roman" w:hAnsi="Times New Roman" w:cs="Times New Roman"/>
          <w:b/>
          <w:sz w:val="32"/>
          <w:szCs w:val="32"/>
          <w:lang w:val="ro-RO"/>
        </w:rPr>
        <w:t>2. Existența elementului neutru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: </w:t>
      </w:r>
      <w:r w:rsidRPr="00897623">
        <w:rPr>
          <w:rFonts w:ascii="Times New Roman" w:hAnsi="Times New Roman" w:cs="Times New Roman"/>
          <w:color w:val="FF0000"/>
          <w:position w:val="-12"/>
          <w:sz w:val="32"/>
          <w:szCs w:val="32"/>
          <w:lang w:val="ro-RO"/>
        </w:rPr>
        <w:object w:dxaOrig="760" w:dyaOrig="360">
          <v:shape id="_x0000_i1028" type="#_x0000_t75" style="width:43.5pt;height:21pt" o:ole="">
            <v:imagedata r:id="rId10" o:title=""/>
          </v:shape>
          <o:OLEObject Type="Embed" ProgID="Equation.3" ShapeID="_x0000_i1028" DrawAspect="Content" ObjectID="_1505557605" r:id="rId11"/>
        </w:object>
      </w:r>
      <w:r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 </w:t>
      </w:r>
      <w:r w:rsidRPr="00897623">
        <w:rPr>
          <w:rFonts w:ascii="Times New Roman" w:hAnsi="Times New Roman" w:cs="Times New Roman"/>
          <w:sz w:val="32"/>
          <w:szCs w:val="32"/>
          <w:lang w:val="ro-RO"/>
        </w:rPr>
        <w:t>astfel încât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8C45F7" w:rsidRPr="00897623">
        <w:rPr>
          <w:rFonts w:ascii="Times New Roman" w:hAnsi="Times New Roman" w:cs="Times New Roman"/>
          <w:color w:val="FF0000"/>
          <w:position w:val="-12"/>
          <w:sz w:val="32"/>
          <w:szCs w:val="32"/>
          <w:lang w:val="ro-RO"/>
        </w:rPr>
        <w:object w:dxaOrig="3120" w:dyaOrig="360">
          <v:shape id="_x0000_i1029" type="#_x0000_t75" style="width:177pt;height:21pt" o:ole="">
            <v:imagedata r:id="rId12" o:title=""/>
          </v:shape>
          <o:OLEObject Type="Embed" ProgID="Equation.3" ShapeID="_x0000_i1029" DrawAspect="Content" ObjectID="_1505557606" r:id="rId13"/>
        </w:object>
      </w:r>
    </w:p>
    <w:p w:rsidR="00E27B64" w:rsidRDefault="00E27B64" w:rsidP="004654DD">
      <w:pPr>
        <w:ind w:left="426"/>
        <w:rPr>
          <w:rFonts w:ascii="Times New Roman" w:hAnsi="Times New Roman" w:cs="Times New Roman"/>
          <w:color w:val="FF0000"/>
          <w:sz w:val="32"/>
          <w:szCs w:val="32"/>
          <w:lang w:val="ro-RO"/>
        </w:rPr>
      </w:pPr>
      <w:r w:rsidRPr="008C45F7">
        <w:rPr>
          <w:rFonts w:ascii="Times New Roman" w:hAnsi="Times New Roman" w:cs="Times New Roman"/>
          <w:b/>
          <w:sz w:val="32"/>
          <w:szCs w:val="32"/>
          <w:lang w:val="ro-RO"/>
        </w:rPr>
        <w:t xml:space="preserve">3. </w:t>
      </w:r>
      <w:r w:rsidR="008C45F7" w:rsidRPr="008C45F7">
        <w:rPr>
          <w:rFonts w:ascii="Times New Roman" w:hAnsi="Times New Roman" w:cs="Times New Roman"/>
          <w:b/>
          <w:sz w:val="32"/>
          <w:szCs w:val="32"/>
          <w:lang w:val="ro-RO"/>
        </w:rPr>
        <w:t>Elemente simetrizabile:</w:t>
      </w:r>
      <w:r w:rsidR="00B63461" w:rsidRPr="00897623">
        <w:rPr>
          <w:rFonts w:ascii="Times New Roman" w:hAnsi="Times New Roman" w:cs="Times New Roman"/>
          <w:color w:val="FF0000"/>
          <w:position w:val="-12"/>
          <w:sz w:val="32"/>
          <w:szCs w:val="32"/>
          <w:lang w:val="ro-RO"/>
        </w:rPr>
        <w:object w:dxaOrig="1540" w:dyaOrig="360">
          <v:shape id="_x0000_i1030" type="#_x0000_t75" style="width:87pt;height:21pt" o:ole="">
            <v:imagedata r:id="rId14" o:title=""/>
          </v:shape>
          <o:OLEObject Type="Embed" ProgID="Equation.3" ShapeID="_x0000_i1030" DrawAspect="Content" ObjectID="_1505557607" r:id="rId15"/>
        </w:object>
      </w:r>
      <w:r w:rsidR="00B63461"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 </w:t>
      </w:r>
      <w:r w:rsidR="00B63461" w:rsidRPr="00897623">
        <w:rPr>
          <w:rFonts w:ascii="Times New Roman" w:hAnsi="Times New Roman" w:cs="Times New Roman"/>
          <w:color w:val="FF0000"/>
          <w:position w:val="-12"/>
          <w:sz w:val="32"/>
          <w:szCs w:val="32"/>
          <w:lang w:val="ro-RO"/>
        </w:rPr>
        <w:object w:dxaOrig="1020" w:dyaOrig="380">
          <v:shape id="_x0000_i1031" type="#_x0000_t75" style="width:58.5pt;height:21pt" o:ole="">
            <v:imagedata r:id="rId16" o:title=""/>
          </v:shape>
          <o:OLEObject Type="Embed" ProgID="Equation.3" ShapeID="_x0000_i1031" DrawAspect="Content" ObjectID="_1505557608" r:id="rId17"/>
        </w:object>
      </w:r>
      <w:r w:rsidR="00B63461"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 </w:t>
      </w:r>
      <w:r w:rsidR="00B63461" w:rsidRPr="00B63461">
        <w:rPr>
          <w:rFonts w:ascii="Times New Roman" w:hAnsi="Times New Roman" w:cs="Times New Roman"/>
          <w:sz w:val="32"/>
          <w:szCs w:val="32"/>
          <w:lang w:val="ro-RO"/>
        </w:rPr>
        <w:t>astfel încât</w:t>
      </w:r>
      <w:r w:rsidR="00B63461"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 </w:t>
      </w:r>
      <w:r w:rsidR="00B63461" w:rsidRPr="00B63461">
        <w:rPr>
          <w:rFonts w:ascii="Times New Roman" w:hAnsi="Times New Roman" w:cs="Times New Roman"/>
          <w:color w:val="FF0000"/>
          <w:position w:val="-6"/>
          <w:sz w:val="32"/>
          <w:szCs w:val="32"/>
          <w:lang w:val="ro-RO"/>
        </w:rPr>
        <w:object w:dxaOrig="2060" w:dyaOrig="320">
          <v:shape id="_x0000_i1032" type="#_x0000_t75" style="width:117pt;height:18pt" o:ole="">
            <v:imagedata r:id="rId18" o:title=""/>
          </v:shape>
          <o:OLEObject Type="Embed" ProgID="Equation.3" ShapeID="_x0000_i1032" DrawAspect="Content" ObjectID="_1505557609" r:id="rId19"/>
        </w:object>
      </w:r>
      <w:r w:rsidR="00B63461">
        <w:rPr>
          <w:rFonts w:ascii="Times New Roman" w:hAnsi="Times New Roman" w:cs="Times New Roman"/>
          <w:color w:val="FF0000"/>
          <w:sz w:val="32"/>
          <w:szCs w:val="32"/>
          <w:lang w:val="ro-RO"/>
        </w:rPr>
        <w:t>.</w:t>
      </w:r>
    </w:p>
    <w:p w:rsidR="00B63461" w:rsidRDefault="00B63461" w:rsidP="004654DD">
      <w:pPr>
        <w:ind w:left="426"/>
        <w:jc w:val="center"/>
        <w:rPr>
          <w:rFonts w:ascii="Times New Roman" w:hAnsi="Times New Roman" w:cs="Times New Roman"/>
          <w:color w:val="FF0000"/>
          <w:sz w:val="32"/>
          <w:szCs w:val="32"/>
          <w:lang w:val="ro-RO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Permutarea </w:t>
      </w:r>
      <w:r w:rsidR="009C4AAE" w:rsidRPr="00897623">
        <w:rPr>
          <w:rFonts w:ascii="Times New Roman" w:hAnsi="Times New Roman" w:cs="Times New Roman"/>
          <w:color w:val="FF0000"/>
          <w:position w:val="-12"/>
          <w:sz w:val="32"/>
          <w:szCs w:val="32"/>
          <w:lang w:val="ro-RO"/>
        </w:rPr>
        <w:object w:dxaOrig="859" w:dyaOrig="380">
          <v:shape id="_x0000_i1033" type="#_x0000_t75" style="width:48pt;height:21pt" o:ole="">
            <v:imagedata r:id="rId20" o:title=""/>
          </v:shape>
          <o:OLEObject Type="Embed" ProgID="Equation.3" ShapeID="_x0000_i1033" DrawAspect="Content" ObjectID="_1505557610" r:id="rId21"/>
        </w:object>
      </w:r>
      <w:r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se numește inversa permutării </w:t>
      </w:r>
      <w:r w:rsidR="009C4AAE" w:rsidRPr="00897623">
        <w:rPr>
          <w:rFonts w:ascii="Times New Roman" w:hAnsi="Times New Roman" w:cs="Times New Roman"/>
          <w:color w:val="FF0000"/>
          <w:position w:val="-12"/>
          <w:sz w:val="32"/>
          <w:szCs w:val="32"/>
          <w:lang w:val="ro-RO"/>
        </w:rPr>
        <w:object w:dxaOrig="1320" w:dyaOrig="360">
          <v:shape id="_x0000_i1034" type="#_x0000_t75" style="width:75pt;height:21pt" o:ole="">
            <v:imagedata r:id="rId22" o:title=""/>
          </v:shape>
          <o:OLEObject Type="Embed" ProgID="Equation.3" ShapeID="_x0000_i1034" DrawAspect="Content" ObjectID="_1505557611" r:id="rId23"/>
        </w:object>
      </w:r>
    </w:p>
    <w:p w:rsidR="00D84D92" w:rsidRDefault="009C4AAE" w:rsidP="004654DD">
      <w:pPr>
        <w:ind w:left="426"/>
        <w:rPr>
          <w:rFonts w:ascii="Times New Roman" w:hAnsi="Times New Roman" w:cs="Times New Roman"/>
          <w:sz w:val="32"/>
          <w:szCs w:val="32"/>
          <w:lang w:val="ro-RO"/>
        </w:rPr>
      </w:pPr>
      <w:r w:rsidRPr="009C4AAE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Observație: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În general, compunerea permutărilor nu este comutativă.</w:t>
      </w:r>
    </w:p>
    <w:p w:rsidR="004654DD" w:rsidRDefault="004654DD" w:rsidP="004654DD">
      <w:pPr>
        <w:ind w:left="426"/>
        <w:rPr>
          <w:rFonts w:ascii="Times New Roman" w:hAnsi="Times New Roman" w:cs="Times New Roman"/>
          <w:sz w:val="32"/>
          <w:szCs w:val="32"/>
          <w:lang w:val="ro-RO"/>
        </w:rPr>
      </w:pPr>
    </w:p>
    <w:p w:rsidR="00665973" w:rsidRDefault="006E4831" w:rsidP="004654DD">
      <w:pPr>
        <w:ind w:left="426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E4831">
        <w:rPr>
          <w:rFonts w:ascii="Times New Roman" w:hAnsi="Times New Roman" w:cs="Times New Roman"/>
          <w:b/>
          <w:sz w:val="32"/>
          <w:szCs w:val="32"/>
          <w:lang w:val="ro-RO"/>
        </w:rPr>
        <w:t>Inversa unei permutări</w:t>
      </w:r>
    </w:p>
    <w:p w:rsidR="00AB0447" w:rsidRDefault="00AB0447" w:rsidP="004654DD">
      <w:pPr>
        <w:ind w:left="426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Inversarea permutării </w:t>
      </w:r>
      <w:r w:rsidRPr="00897623">
        <w:rPr>
          <w:rFonts w:ascii="Times New Roman" w:hAnsi="Times New Roman" w:cs="Times New Roman"/>
          <w:color w:val="FF0000"/>
          <w:position w:val="-12"/>
          <w:sz w:val="32"/>
          <w:szCs w:val="32"/>
          <w:lang w:val="ro-RO"/>
        </w:rPr>
        <w:object w:dxaOrig="1340" w:dyaOrig="360">
          <v:shape id="_x0000_i1035" type="#_x0000_t75" style="width:76.5pt;height:21pt" o:ole="">
            <v:imagedata r:id="rId24" o:title=""/>
          </v:shape>
          <o:OLEObject Type="Embed" ProgID="Equation.3" ShapeID="_x0000_i1035" DrawAspect="Content" ObjectID="_1505557612" r:id="rId25"/>
        </w:object>
      </w:r>
      <w:r>
        <w:rPr>
          <w:rFonts w:ascii="Times New Roman" w:hAnsi="Times New Roman" w:cs="Times New Roman"/>
          <w:sz w:val="32"/>
          <w:szCs w:val="32"/>
          <w:lang w:val="ro-RO"/>
        </w:rPr>
        <w:t>se face permutând între ele liniile sale, păstrând perechile corespunzătoare (i,</w:t>
      </w:r>
      <w:r w:rsidRPr="00AB0447">
        <w:rPr>
          <w:rFonts w:ascii="Times New Roman" w:hAnsi="Times New Roman" w:cs="Times New Roman"/>
          <w:color w:val="FF0000"/>
          <w:position w:val="-10"/>
          <w:sz w:val="32"/>
          <w:szCs w:val="32"/>
          <w:lang w:val="ro-RO"/>
        </w:rPr>
        <w:object w:dxaOrig="480" w:dyaOrig="320">
          <v:shape id="_x0000_i1036" type="#_x0000_t75" style="width:27pt;height:18pt" o:ole="">
            <v:imagedata r:id="rId26" o:title=""/>
          </v:shape>
          <o:OLEObject Type="Embed" ProgID="Equation.3" ShapeID="_x0000_i1036" DrawAspect="Content" ObjectID="_1505557613" r:id="rId27"/>
        </w:object>
      </w:r>
      <w:r w:rsidRPr="00AB0447">
        <w:rPr>
          <w:rFonts w:ascii="Times New Roman" w:hAnsi="Times New Roman" w:cs="Times New Roman"/>
          <w:sz w:val="32"/>
          <w:szCs w:val="32"/>
          <w:lang w:val="ro-RO"/>
        </w:rPr>
        <w:t>)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, care devin </w:t>
      </w:r>
      <w:r w:rsidRPr="00AB0447">
        <w:rPr>
          <w:rFonts w:ascii="Times New Roman" w:hAnsi="Times New Roman" w:cs="Times New Roman"/>
          <w:sz w:val="32"/>
          <w:szCs w:val="32"/>
          <w:lang w:val="ro-RO"/>
        </w:rPr>
        <w:t>(</w:t>
      </w:r>
      <w:r w:rsidR="00327496" w:rsidRPr="00AB0447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480" w:dyaOrig="320">
          <v:shape id="_x0000_i1037" type="#_x0000_t75" style="width:27pt;height:18pt" o:ole="">
            <v:imagedata r:id="rId28" o:title=""/>
          </v:shape>
          <o:OLEObject Type="Embed" ProgID="Equation.3" ShapeID="_x0000_i1037" DrawAspect="Content" ObjectID="_1505557614" r:id="rId29"/>
        </w:object>
      </w:r>
      <w:r w:rsidRPr="00AB0447">
        <w:rPr>
          <w:rFonts w:ascii="Times New Roman" w:hAnsi="Times New Roman" w:cs="Times New Roman"/>
          <w:sz w:val="32"/>
          <w:szCs w:val="32"/>
          <w:lang w:val="ro-RO"/>
        </w:rPr>
        <w:t>,i)</w:t>
      </w:r>
      <w:r w:rsidR="00327496">
        <w:rPr>
          <w:rFonts w:ascii="Times New Roman" w:hAnsi="Times New Roman" w:cs="Times New Roman"/>
          <w:sz w:val="32"/>
          <w:szCs w:val="32"/>
          <w:lang w:val="ro-RO"/>
        </w:rPr>
        <w:t>, prima linie a permutării</w:t>
      </w:r>
      <w:r w:rsidR="00F549F3" w:rsidRPr="00327496">
        <w:rPr>
          <w:rFonts w:ascii="Times New Roman" w:hAnsi="Times New Roman" w:cs="Times New Roman"/>
          <w:color w:val="FF0000"/>
          <w:position w:val="-6"/>
          <w:sz w:val="32"/>
          <w:szCs w:val="32"/>
          <w:lang w:val="ro-RO"/>
        </w:rPr>
        <w:object w:dxaOrig="400" w:dyaOrig="320">
          <v:shape id="_x0000_i1038" type="#_x0000_t75" style="width:22.5pt;height:18pt" o:ole="">
            <v:imagedata r:id="rId30" o:title=""/>
          </v:shape>
          <o:OLEObject Type="Embed" ProgID="Equation.3" ShapeID="_x0000_i1038" DrawAspect="Content" ObjectID="_1505557615" r:id="rId31"/>
        </w:object>
      </w:r>
      <w:r w:rsidR="00327496"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     </w:t>
      </w:r>
      <w:r w:rsidR="00327496" w:rsidRPr="00327496">
        <w:rPr>
          <w:rFonts w:ascii="Times New Roman" w:hAnsi="Times New Roman" w:cs="Times New Roman"/>
          <w:sz w:val="32"/>
          <w:szCs w:val="32"/>
          <w:lang w:val="ro-RO"/>
        </w:rPr>
        <w:t>având elementele în ordine crescătoare:</w:t>
      </w:r>
    </w:p>
    <w:p w:rsidR="00D80A50" w:rsidRPr="00AB0447" w:rsidRDefault="00D80A50" w:rsidP="004654DD">
      <w:pPr>
        <w:ind w:left="426"/>
        <w:rPr>
          <w:rFonts w:ascii="Times New Roman" w:hAnsi="Times New Roman" w:cs="Times New Roman"/>
          <w:sz w:val="32"/>
          <w:szCs w:val="32"/>
          <w:lang w:val="ro-RO"/>
        </w:rPr>
      </w:pPr>
    </w:p>
    <w:p w:rsidR="006E4831" w:rsidRDefault="00AB0447" w:rsidP="004654DD">
      <w:pPr>
        <w:ind w:left="426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391025" cy="562610"/>
            <wp:effectExtent l="19050" t="0" r="952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.</w:t>
      </w:r>
    </w:p>
    <w:p w:rsidR="00D80A50" w:rsidRDefault="00D80A50" w:rsidP="00D80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3461" w:rsidRPr="008C45F7" w:rsidRDefault="00D80A50" w:rsidP="00D80A50">
      <w:pPr>
        <w:jc w:val="right"/>
        <w:rPr>
          <w:rFonts w:ascii="Times New Roman" w:hAnsi="Times New Roman" w:cs="Times New Roman"/>
          <w:b/>
          <w:sz w:val="32"/>
          <w:szCs w:val="32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Cosma</w:t>
      </w:r>
      <w:proofErr w:type="spellEnd"/>
    </w:p>
    <w:sectPr w:rsidR="00B63461" w:rsidRPr="008C45F7" w:rsidSect="00D80A50">
      <w:pgSz w:w="12240" w:h="15840"/>
      <w:pgMar w:top="284" w:right="1041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3E6B77"/>
    <w:rsid w:val="00031259"/>
    <w:rsid w:val="00327496"/>
    <w:rsid w:val="003E6B77"/>
    <w:rsid w:val="004654DD"/>
    <w:rsid w:val="00665973"/>
    <w:rsid w:val="006B78F4"/>
    <w:rsid w:val="006E4831"/>
    <w:rsid w:val="008225A2"/>
    <w:rsid w:val="00897623"/>
    <w:rsid w:val="008C45F7"/>
    <w:rsid w:val="009C4AAE"/>
    <w:rsid w:val="00A403A0"/>
    <w:rsid w:val="00AB0447"/>
    <w:rsid w:val="00AC11FC"/>
    <w:rsid w:val="00B63461"/>
    <w:rsid w:val="00D80A50"/>
    <w:rsid w:val="00D84D92"/>
    <w:rsid w:val="00E27B64"/>
    <w:rsid w:val="00F5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17</cp:revision>
  <dcterms:created xsi:type="dcterms:W3CDTF">2015-10-05T09:48:00Z</dcterms:created>
  <dcterms:modified xsi:type="dcterms:W3CDTF">2015-10-05T10:37:00Z</dcterms:modified>
</cp:coreProperties>
</file>