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DB" w:rsidRDefault="005069DB" w:rsidP="005069DB">
      <w:pPr>
        <w:tabs>
          <w:tab w:val="left" w:pos="540"/>
        </w:tabs>
        <w:jc w:val="center"/>
        <w:rPr>
          <w:rFonts w:ascii="Myriad Pro" w:hAnsi="Myriad Pro"/>
          <w:color w:val="0000FF"/>
          <w:sz w:val="36"/>
          <w:szCs w:val="36"/>
          <w:lang w:val="it-IT"/>
        </w:rPr>
      </w:pPr>
      <w:r w:rsidRPr="0096703A">
        <w:rPr>
          <w:rFonts w:ascii="Times New Roman" w:hAnsi="Times New Roman" w:cs="Times New Roman"/>
          <w:color w:val="0000FF"/>
          <w:sz w:val="36"/>
          <w:szCs w:val="36"/>
          <w:lang w:val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.55pt;height:25.3pt" fillcolor="#369" stroked="f">
            <v:shadow on="t" color="#b2b2b2" opacity="52429f" offset="3pt"/>
            <v:textpath style="font-family:&quot;Times New Roman&quot;;v-text-kern:t" trim="t" fitpath="t" string="Varietăți Matematice "/>
          </v:shape>
        </w:pict>
      </w:r>
    </w:p>
    <w:p w:rsidR="005069DB" w:rsidRDefault="005069DB" w:rsidP="005069DB">
      <w:pPr>
        <w:tabs>
          <w:tab w:val="left" w:pos="540"/>
        </w:tabs>
        <w:jc w:val="center"/>
        <w:rPr>
          <w:rFonts w:ascii="Myriad Pro" w:hAnsi="Myriad Pro"/>
          <w:color w:val="0000FF"/>
          <w:sz w:val="24"/>
          <w:szCs w:val="24"/>
          <w:lang w:val="it-IT"/>
        </w:rPr>
      </w:pPr>
      <w:r>
        <w:rPr>
          <w:rFonts w:ascii="Myriad Pro" w:hAnsi="Myriad Pro"/>
          <w:color w:val="0000FF"/>
          <w:lang w:val="it-IT"/>
        </w:rPr>
        <w:t>Anul școlar 201</w:t>
      </w:r>
      <w:r w:rsidR="0095023E">
        <w:rPr>
          <w:rFonts w:ascii="Myriad Pro" w:hAnsi="Myriad Pro"/>
          <w:color w:val="0000FF"/>
          <w:lang w:val="it-IT"/>
        </w:rPr>
        <w:t>9 - 2020</w:t>
      </w:r>
    </w:p>
    <w:p w:rsidR="005069DB" w:rsidRDefault="005069DB" w:rsidP="005069DB">
      <w:pPr>
        <w:tabs>
          <w:tab w:val="left" w:pos="540"/>
        </w:tabs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it-IT"/>
        </w:rPr>
      </w:pPr>
      <w:r w:rsidRPr="00547376">
        <w:rPr>
          <w:rFonts w:ascii="Times New Roman" w:hAnsi="Times New Roman" w:cs="Times New Roman"/>
          <w:b/>
          <w:color w:val="3366FF"/>
          <w:sz w:val="24"/>
          <w:szCs w:val="24"/>
          <w:lang w:val="it-IT"/>
        </w:rPr>
        <w:t xml:space="preserve">Fișă de proiect – clasa a IX - a </w:t>
      </w:r>
    </w:p>
    <w:p w:rsidR="005069DB" w:rsidRDefault="005069DB" w:rsidP="005069DB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Probleme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compuse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:rsidR="005069DB" w:rsidRDefault="005069DB" w:rsidP="005069DB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5069DB" w:rsidRDefault="005069DB" w:rsidP="005069DB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it-IT"/>
        </w:rPr>
        <w:t>1.1.</w:t>
      </w:r>
      <w:r>
        <w:rPr>
          <w:rFonts w:ascii="Times New Roman" w:hAnsi="Times New Roman" w:cs="Times New Roman"/>
          <w:color w:val="000080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Calculați media geometrică, rotunjită la zecimi, a numerelor </w:t>
      </w:r>
      <w:r w:rsidR="005B1D08" w:rsidRPr="00105E92">
        <w:rPr>
          <w:rFonts w:ascii="Times New Roman" w:hAnsi="Times New Roman" w:cs="Times New Roman"/>
          <w:b/>
          <w:color w:val="E13737"/>
          <w:position w:val="-8"/>
          <w:sz w:val="24"/>
          <w:szCs w:val="24"/>
          <w:lang w:val="it-IT"/>
        </w:rPr>
        <w:object w:dxaOrig="15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74.9pt;height:17.5pt" o:ole="">
            <v:imagedata r:id="rId4" o:title=""/>
          </v:shape>
          <o:OLEObject Type="Embed" ProgID="Equation.3" ShapeID="_x0000_i1036" DrawAspect="Content" ObjectID="_1651939969" r:id="rId5"/>
        </w:objec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și  </w:t>
      </w:r>
    </w:p>
    <w:p w:rsidR="005069DB" w:rsidRDefault="005069DB" w:rsidP="005069DB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0000FF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       </w:t>
      </w:r>
      <w:r w:rsidR="005B1D08" w:rsidRPr="00105E92">
        <w:rPr>
          <w:rFonts w:ascii="Times New Roman" w:hAnsi="Times New Roman" w:cs="Times New Roman"/>
          <w:b/>
          <w:color w:val="E13737"/>
          <w:position w:val="-8"/>
          <w:sz w:val="24"/>
          <w:szCs w:val="24"/>
          <w:lang w:val="it-IT"/>
        </w:rPr>
        <w:object w:dxaOrig="1500" w:dyaOrig="360">
          <v:shape id="_x0000_i1037" type="#_x0000_t75" style="width:74.9pt;height:17.5pt" o:ole="">
            <v:imagedata r:id="rId6" o:title=""/>
          </v:shape>
          <o:OLEObject Type="Embed" ProgID="Equation.3" ShapeID="_x0000_i1037" DrawAspect="Content" ObjectID="_1651939970" r:id="rId7"/>
        </w:objec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.</w:t>
      </w:r>
    </w:p>
    <w:p w:rsidR="005069DB" w:rsidRDefault="005069DB" w:rsidP="005069DB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70C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1.2.</w:t>
      </w:r>
      <w:r>
        <w:rPr>
          <w:rFonts w:ascii="Times New Roman" w:hAnsi="Times New Roman" w:cs="Times New Roman"/>
          <w:color w:val="666699"/>
          <w:sz w:val="24"/>
          <w:szCs w:val="24"/>
          <w:lang w:val="ro-RO"/>
        </w:rPr>
        <w:t xml:space="preserve">  P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it-IT"/>
        </w:rPr>
        <w:t>rogresia aritmetică</w:t>
      </w:r>
      <w:r w:rsidRPr="00225B83">
        <w:rPr>
          <w:rFonts w:ascii="Times New Roman" w:hAnsi="Times New Roman" w:cs="Times New Roman"/>
          <w:b/>
          <w:color w:val="0070C0"/>
          <w:sz w:val="24"/>
          <w:szCs w:val="24"/>
          <w:lang w:val="it-IT"/>
        </w:rPr>
        <w:t xml:space="preserve"> </w:t>
      </w:r>
      <w:r w:rsidRPr="00225B83">
        <w:rPr>
          <w:rFonts w:ascii="Times New Roman" w:hAnsi="Times New Roman" w:cs="Times New Roman"/>
          <w:b/>
          <w:color w:val="0070C0"/>
          <w:position w:val="-12"/>
          <w:sz w:val="24"/>
          <w:szCs w:val="24"/>
          <w:lang w:val="it-IT"/>
        </w:rPr>
        <w:object w:dxaOrig="700" w:dyaOrig="360">
          <v:shape id="_x0000_i1026" type="#_x0000_t75" style="width:34.05pt;height:17.5pt" o:ole="">
            <v:imagedata r:id="rId8" o:title=""/>
          </v:shape>
          <o:OLEObject Type="Embed" ProgID="Equation.3" ShapeID="_x0000_i1026" DrawAspect="Content" ObjectID="_1651939971" r:id="rId9"/>
        </w:object>
      </w:r>
      <w:r>
        <w:rPr>
          <w:rFonts w:ascii="Times New Roman" w:hAnsi="Times New Roman" w:cs="Times New Roman"/>
          <w:b/>
          <w:color w:val="0070C0"/>
          <w:sz w:val="24"/>
          <w:szCs w:val="24"/>
          <w:lang w:val="it-IT"/>
        </w:rPr>
        <w:t xml:space="preserve"> are  </w:t>
      </w:r>
      <w:r w:rsidRPr="0010229E">
        <w:rPr>
          <w:rFonts w:ascii="Times New Roman" w:hAnsi="Times New Roman" w:cs="Times New Roman"/>
          <w:b/>
          <w:color w:val="0070C0"/>
          <w:position w:val="-12"/>
          <w:sz w:val="24"/>
          <w:szCs w:val="24"/>
          <w:lang w:val="it-IT"/>
        </w:rPr>
        <w:object w:dxaOrig="960" w:dyaOrig="360">
          <v:shape id="_x0000_i1027" type="#_x0000_t75" style="width:48.65pt;height:17.5pt" o:ole="">
            <v:imagedata r:id="rId10" o:title=""/>
          </v:shape>
          <o:OLEObject Type="Embed" ProgID="Equation.3" ShapeID="_x0000_i1027" DrawAspect="Content" ObjectID="_1651939972" r:id="rId11"/>
        </w:object>
      </w:r>
      <w:r w:rsidRPr="00225B83">
        <w:rPr>
          <w:rFonts w:ascii="Times New Roman" w:hAnsi="Times New Roman" w:cs="Times New Roman"/>
          <w:b/>
          <w:color w:val="0070C0"/>
          <w:position w:val="-12"/>
          <w:sz w:val="24"/>
          <w:szCs w:val="24"/>
          <w:lang w:val="it-IT"/>
        </w:rPr>
        <w:t xml:space="preserve"> </w:t>
      </w:r>
      <w:r w:rsidRPr="00225B83">
        <w:rPr>
          <w:rFonts w:ascii="Times New Roman" w:hAnsi="Times New Roman" w:cs="Times New Roman"/>
          <w:b/>
          <w:color w:val="0070C0"/>
          <w:sz w:val="24"/>
          <w:szCs w:val="24"/>
          <w:lang w:val="it-IT"/>
        </w:rPr>
        <w:t>și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it-IT"/>
        </w:rPr>
        <w:t xml:space="preserve">  </w:t>
      </w:r>
      <w:r w:rsidR="005B1D08" w:rsidRPr="00225B83">
        <w:rPr>
          <w:rFonts w:ascii="Times New Roman" w:hAnsi="Times New Roman" w:cs="Times New Roman"/>
          <w:b/>
          <w:color w:val="0070C0"/>
          <w:position w:val="-12"/>
          <w:sz w:val="24"/>
          <w:szCs w:val="24"/>
          <w:lang w:val="it-IT"/>
        </w:rPr>
        <w:object w:dxaOrig="999" w:dyaOrig="360">
          <v:shape id="_x0000_i1038" type="#_x0000_t75" style="width:49.6pt;height:17.5pt" o:ole="">
            <v:imagedata r:id="rId12" o:title=""/>
          </v:shape>
          <o:OLEObject Type="Embed" ProgID="Equation.3" ShapeID="_x0000_i1038" DrawAspect="Content" ObjectID="_1651939973" r:id="rId13"/>
        </w:object>
      </w:r>
      <w:r w:rsidRPr="00225B83">
        <w:rPr>
          <w:rFonts w:ascii="Times New Roman" w:hAnsi="Times New Roman" w:cs="Times New Roman"/>
          <w:b/>
          <w:color w:val="0070C0"/>
          <w:sz w:val="24"/>
          <w:szCs w:val="24"/>
          <w:lang w:val="it-IT"/>
        </w:rPr>
        <w:t xml:space="preserve">. Determinați </w:t>
      </w:r>
      <w:r w:rsidR="005B1D08">
        <w:rPr>
          <w:rFonts w:ascii="Times New Roman" w:hAnsi="Times New Roman" w:cs="Times New Roman"/>
          <w:b/>
          <w:color w:val="0070C0"/>
          <w:sz w:val="24"/>
          <w:szCs w:val="24"/>
          <w:lang w:val="it-IT"/>
        </w:rPr>
        <w:t>suma primi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it-IT"/>
        </w:rPr>
        <w:t>l</w:t>
      </w:r>
      <w:r w:rsidR="005B1D08">
        <w:rPr>
          <w:rFonts w:ascii="Times New Roman" w:hAnsi="Times New Roman" w:cs="Times New Roman"/>
          <w:b/>
          <w:color w:val="0070C0"/>
          <w:sz w:val="24"/>
          <w:szCs w:val="24"/>
          <w:lang w:val="it-IT"/>
        </w:rPr>
        <w:t>or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it-IT"/>
        </w:rPr>
        <w:t xml:space="preserve"> </w:t>
      </w:r>
    </w:p>
    <w:p w:rsidR="005069DB" w:rsidRDefault="005069DB" w:rsidP="005069DB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99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</w:t>
      </w:r>
      <w:r w:rsidR="005B1D08">
        <w:rPr>
          <w:rFonts w:ascii="Times New Roman" w:hAnsi="Times New Roman" w:cs="Times New Roman"/>
          <w:b/>
          <w:color w:val="0070C0"/>
          <w:sz w:val="24"/>
          <w:szCs w:val="24"/>
          <w:lang w:val="it-IT"/>
        </w:rPr>
        <w:t>20</w:t>
      </w:r>
      <w:r w:rsidR="00684BCE">
        <w:rPr>
          <w:rFonts w:ascii="Times New Roman" w:hAnsi="Times New Roman" w:cs="Times New Roman"/>
          <w:b/>
          <w:color w:val="0070C0"/>
          <w:sz w:val="24"/>
          <w:szCs w:val="24"/>
          <w:lang w:val="it-IT"/>
        </w:rPr>
        <w:t>2</w:t>
      </w:r>
      <w:r w:rsidR="005B1D08">
        <w:rPr>
          <w:rFonts w:ascii="Times New Roman" w:hAnsi="Times New Roman" w:cs="Times New Roman"/>
          <w:b/>
          <w:color w:val="0070C0"/>
          <w:sz w:val="24"/>
          <w:szCs w:val="24"/>
          <w:lang w:val="it-IT"/>
        </w:rPr>
        <w:t>0 t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it-IT"/>
        </w:rPr>
        <w:t>ermen</w:t>
      </w:r>
      <w:r w:rsidR="005B1D08">
        <w:rPr>
          <w:rFonts w:ascii="Times New Roman" w:hAnsi="Times New Roman" w:cs="Times New Roman"/>
          <w:b/>
          <w:color w:val="0070C0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it-IT"/>
        </w:rPr>
        <w:t>.</w:t>
      </w:r>
    </w:p>
    <w:p w:rsidR="005069DB" w:rsidRDefault="005069DB" w:rsidP="005069DB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1.3.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E123AF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Se consideră funcțiile f, g:R</w:t>
      </w:r>
      <w:r w:rsidRPr="007C4BDF">
        <w:rPr>
          <w:rFonts w:ascii="Times New Roman" w:hAnsi="Times New Roman" w:cs="Times New Roman"/>
          <w:b/>
          <w:color w:val="E13737"/>
          <w:position w:val="-6"/>
          <w:sz w:val="24"/>
          <w:szCs w:val="24"/>
          <w:lang w:val="it-IT"/>
        </w:rPr>
        <w:object w:dxaOrig="300" w:dyaOrig="220">
          <v:shape id="_x0000_i1028" type="#_x0000_t75" style="width:14.6pt;height:10.7pt" o:ole="">
            <v:imagedata r:id="rId14" o:title=""/>
          </v:shape>
          <o:OLEObject Type="Embed" ProgID="Equation.3" ShapeID="_x0000_i1028" DrawAspect="Content" ObjectID="_1651939974" r:id="rId15"/>
        </w:objec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R, f(x) = </w:t>
      </w:r>
      <w:r w:rsidR="00DA7AFF" w:rsidRPr="008F4B48">
        <w:rPr>
          <w:rFonts w:ascii="Times New Roman" w:hAnsi="Times New Roman" w:cs="Times New Roman"/>
          <w:b/>
          <w:color w:val="CC00CC"/>
          <w:position w:val="-6"/>
          <w:sz w:val="24"/>
          <w:szCs w:val="24"/>
          <w:lang w:val="ro-RO"/>
        </w:rPr>
        <w:object w:dxaOrig="279" w:dyaOrig="320">
          <v:shape id="_x0000_i1039" type="#_x0000_t75" style="width:13.6pt;height:16.55pt" o:ole="">
            <v:imagedata r:id="rId16" o:title=""/>
          </v:shape>
          <o:OLEObject Type="Embed" ProgID="Equation.3" ShapeID="_x0000_i1039" DrawAspect="Content" ObjectID="_1651939975" r:id="rId17"/>
        </w:objec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și  g(x) = </w:t>
      </w:r>
      <w:r w:rsidR="00DA7AFF" w:rsidRPr="00DA7AFF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x</w:t>
      </w:r>
      <w:r w:rsidRPr="00DA7AFF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</w:t>
      </w:r>
      <w:r w:rsidR="00DA7AFF" w:rsidRPr="00DA7AFF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+ 2</w:t>
      </w:r>
      <w:r w:rsidRPr="00DA7AFF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 </w:t>
      </w:r>
    </w:p>
    <w:p w:rsidR="005069DB" w:rsidRDefault="005069DB" w:rsidP="005069DB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       a) Reprezentați grafic funcțile f și g în același sistem de </w:t>
      </w:r>
      <w:r w:rsidRPr="00DA7AFF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coordonate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XOY.      </w:t>
      </w:r>
    </w:p>
    <w:p w:rsidR="005069DB" w:rsidRDefault="005069DB" w:rsidP="005069DB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      *b) Calculați perimetrul și aria triunghiului care are  vârfurile în punctele de intersecție </w:t>
      </w:r>
    </w:p>
    <w:p w:rsidR="005069DB" w:rsidRDefault="005069DB" w:rsidP="005069DB">
      <w:pPr>
        <w:tabs>
          <w:tab w:val="left" w:pos="540"/>
        </w:tabs>
        <w:ind w:left="360"/>
        <w:rPr>
          <w:rFonts w:ascii="Times New Roman" w:hAnsi="Times New Roman" w:cs="Times New Roman"/>
          <w:color w:val="0000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            ale celor două grafice și în vârful parabolei.</w:t>
      </w:r>
    </w:p>
    <w:p w:rsidR="005069DB" w:rsidRDefault="005069DB" w:rsidP="005069DB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1.4.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Fie A(-</w:t>
      </w:r>
      <w:r w:rsidR="008F114E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, </w:t>
      </w:r>
      <w:r w:rsidR="008F114E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) și B(</w:t>
      </w:r>
      <w:r w:rsidR="008F114E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,</w:t>
      </w:r>
      <w:r w:rsidR="008F114E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1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). Determinați </w:t>
      </w:r>
      <w:r w:rsidRPr="00F4005C">
        <w:rPr>
          <w:rFonts w:ascii="Times New Roman" w:hAnsi="Times New Roman" w:cs="Times New Roman"/>
          <w:b/>
          <w:color w:val="F87F06"/>
          <w:position w:val="-4"/>
          <w:sz w:val="24"/>
          <w:szCs w:val="24"/>
          <w:lang w:val="ro-RO"/>
        </w:rPr>
        <w:object w:dxaOrig="400" w:dyaOrig="420">
          <v:shape id="_x0000_i1029" type="#_x0000_t75" style="width:20.45pt;height:20.45pt" o:ole="">
            <v:imagedata r:id="rId18" o:title=""/>
          </v:shape>
          <o:OLEObject Type="Embed" ProgID="Equation.3" ShapeID="_x0000_i1029" DrawAspect="Content" ObjectID="_1651939976" r:id="rId19"/>
        </w:objec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și </w:t>
      </w:r>
      <w:r w:rsidR="005D151A" w:rsidRPr="008F114E">
        <w:rPr>
          <w:rFonts w:ascii="Times New Roman" w:hAnsi="Times New Roman" w:cs="Times New Roman"/>
          <w:b/>
          <w:color w:val="F87F06"/>
          <w:position w:val="-24"/>
          <w:sz w:val="24"/>
          <w:szCs w:val="24"/>
          <w:lang w:val="ro-RO"/>
        </w:rPr>
        <w:object w:dxaOrig="760" w:dyaOrig="760">
          <v:shape id="_x0000_i1040" type="#_x0000_t75" style="width:38.9pt;height:36pt" o:ole="">
            <v:imagedata r:id="rId20" o:title=""/>
          </v:shape>
          <o:OLEObject Type="Embed" ProgID="Equation.3" ShapeID="_x0000_i1040" DrawAspect="Content" ObjectID="_1651939977" r:id="rId21"/>
        </w:objec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.</w:t>
      </w:r>
    </w:p>
    <w:p w:rsidR="005069DB" w:rsidRDefault="005069DB" w:rsidP="005069DB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1.5. 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Rezolvați triunghiul dreptunghic </w:t>
      </w:r>
      <w:r w:rsidRPr="007C4BDF">
        <w:rPr>
          <w:rFonts w:ascii="Times New Roman" w:hAnsi="Times New Roman" w:cs="Times New Roman"/>
          <w:b/>
          <w:color w:val="E13737"/>
          <w:position w:val="-4"/>
          <w:sz w:val="24"/>
          <w:szCs w:val="24"/>
          <w:lang w:val="it-IT"/>
        </w:rPr>
        <w:object w:dxaOrig="220" w:dyaOrig="260">
          <v:shape id="_x0000_i1030" type="#_x0000_t75" style="width:10.7pt;height:13.6pt" o:ole="">
            <v:imagedata r:id="rId22" o:title=""/>
          </v:shape>
          <o:OLEObject Type="Embed" ProgID="Equation.3" ShapeID="_x0000_i1030" DrawAspect="Content" ObjectID="_1651939978" r:id="rId23"/>
        </w:objec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ABC,  AB</w:t>
      </w:r>
      <w:r w:rsidRPr="00F4005C">
        <w:rPr>
          <w:rFonts w:ascii="Times New Roman" w:hAnsi="Times New Roman" w:cs="Times New Roman"/>
          <w:b/>
          <w:color w:val="F87F06"/>
          <w:position w:val="-4"/>
          <w:sz w:val="24"/>
          <w:szCs w:val="24"/>
          <w:lang w:val="ro-RO"/>
        </w:rPr>
        <w:object w:dxaOrig="240" w:dyaOrig="260">
          <v:shape id="_x0000_i1031" type="#_x0000_t75" style="width:11.7pt;height:11.7pt" o:ole="">
            <v:imagedata r:id="rId24" o:title=""/>
          </v:shape>
          <o:OLEObject Type="Embed" ProgID="Equation.3" ShapeID="_x0000_i1031" DrawAspect="Content" ObjectID="_1651939979" r:id="rId25"/>
        </w:objec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AC, O</w:t>
      </w:r>
      <w:r w:rsidRPr="00F4005C">
        <w:rPr>
          <w:rFonts w:ascii="Times New Roman" w:hAnsi="Times New Roman" w:cs="Times New Roman"/>
          <w:b/>
          <w:color w:val="F87F06"/>
          <w:position w:val="-4"/>
          <w:sz w:val="24"/>
          <w:szCs w:val="24"/>
          <w:lang w:val="ro-RO"/>
        </w:rPr>
        <w:object w:dxaOrig="200" w:dyaOrig="200">
          <v:shape id="_x0000_i1032" type="#_x0000_t75" style="width:8.75pt;height:8.75pt" o:ole="">
            <v:imagedata r:id="rId26" o:title=""/>
          </v:shape>
          <o:OLEObject Type="Embed" ProgID="Equation.3" ShapeID="_x0000_i1032" DrawAspect="Content" ObjectID="_1651939980" r:id="rId27"/>
        </w:objec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(BC), [BO]</w:t>
      </w:r>
      <w:r w:rsidRPr="00A932C2">
        <w:rPr>
          <w:rFonts w:ascii="Times New Roman" w:hAnsi="Times New Roman" w:cs="Times New Roman"/>
          <w:b/>
          <w:color w:val="F87F06"/>
          <w:position w:val="-2"/>
          <w:sz w:val="24"/>
          <w:szCs w:val="24"/>
          <w:lang w:val="ro-RO"/>
        </w:rPr>
        <w:object w:dxaOrig="200" w:dyaOrig="180">
          <v:shape id="_x0000_i1033" type="#_x0000_t75" style="width:8.75pt;height:8.75pt" o:ole="">
            <v:imagedata r:id="rId28" o:title=""/>
          </v:shape>
          <o:OLEObject Type="Embed" ProgID="Equation.3" ShapeID="_x0000_i1033" DrawAspect="Content" ObjectID="_1651939981" r:id="rId29"/>
        </w:objec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[OC] știind că </w:t>
      </w:r>
    </w:p>
    <w:p w:rsidR="00834432" w:rsidRDefault="005069DB" w:rsidP="005069DB">
      <w:pPr>
        <w:tabs>
          <w:tab w:val="left" w:pos="540"/>
        </w:tabs>
        <w:ind w:left="360" w:right="-720"/>
        <w:rPr>
          <w:color w:val="215868" w:themeColor="accent5" w:themeShade="80"/>
          <w:lang w:val="es-ES_tradnl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sin B = 0,5,  AO = </w:t>
      </w:r>
      <w:r w:rsidR="005D151A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cm. 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</w:t>
      </w:r>
      <w:r>
        <w:rPr>
          <w:b/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</w:t>
      </w:r>
      <w:r>
        <w:rPr>
          <w:color w:val="215868" w:themeColor="accent5" w:themeShade="80"/>
          <w:lang w:val="es-ES_tradnl"/>
        </w:rPr>
        <w:t xml:space="preserve"> </w:t>
      </w:r>
      <w:r w:rsidR="00834432">
        <w:rPr>
          <w:color w:val="215868" w:themeColor="accent5" w:themeShade="80"/>
          <w:lang w:val="es-ES_tradnl"/>
        </w:rPr>
        <w:t xml:space="preserve">          </w:t>
      </w:r>
    </w:p>
    <w:p w:rsidR="005069DB" w:rsidRDefault="00834432" w:rsidP="005069DB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            </w:t>
      </w:r>
      <w:r w:rsidR="005069DB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 w:rsidR="005069DB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  <w:r w:rsidR="005069DB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 </w:t>
      </w:r>
    </w:p>
    <w:p w:rsidR="005069DB" w:rsidRDefault="005069DB" w:rsidP="005069DB">
      <w:pPr>
        <w:tabs>
          <w:tab w:val="left" w:pos="540"/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</w:pPr>
      <w:r>
        <w:rPr>
          <w:rFonts w:ascii="Myriad Pro" w:hAnsi="Myriad Pro"/>
          <w:b/>
          <w:color w:val="006699"/>
          <w:lang w:val="es-ES_tradnl"/>
        </w:rPr>
        <w:t xml:space="preserve">    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2. 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Probleme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distractive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: </w:t>
      </w:r>
    </w:p>
    <w:p w:rsidR="005069DB" w:rsidRDefault="005069DB" w:rsidP="005069DB">
      <w:pPr>
        <w:tabs>
          <w:tab w:val="left" w:pos="540"/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       i) Completați cu cele patru simboluri careul de mai jos, încât pe fiecare linie și pe fiecare </w:t>
      </w:r>
    </w:p>
    <w:p w:rsidR="00834432" w:rsidRDefault="005069DB" w:rsidP="00834432">
      <w:pPr>
        <w:tabs>
          <w:tab w:val="left" w:pos="540"/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           coloană să apară fiecare simbol o singură dată. </w:t>
      </w:r>
    </w:p>
    <w:p w:rsidR="005069DB" w:rsidRDefault="00834432" w:rsidP="00834432">
      <w:pPr>
        <w:tabs>
          <w:tab w:val="left" w:pos="540"/>
          <w:tab w:val="left" w:pos="5250"/>
        </w:tabs>
        <w:jc w:val="center"/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color w:val="006699"/>
          <w:sz w:val="24"/>
          <w:szCs w:val="24"/>
        </w:rPr>
        <w:drawing>
          <wp:inline distT="0" distB="0" distL="0" distR="0">
            <wp:extent cx="1451404" cy="1336604"/>
            <wp:effectExtent l="1905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50" cy="133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9DB" w:rsidRDefault="005069DB" w:rsidP="005069DB">
      <w:pPr>
        <w:tabs>
          <w:tab w:val="left" w:pos="540"/>
          <w:tab w:val="left" w:pos="5250"/>
        </w:tabs>
        <w:jc w:val="center"/>
        <w:rPr>
          <w:color w:val="333399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       </w:t>
      </w:r>
      <w:r w:rsidR="00781F4F">
        <w:rPr>
          <w:rFonts w:ascii="Times New Roman" w:hAnsi="Times New Roman" w:cs="Times New Roman"/>
          <w:b/>
          <w:noProof/>
          <w:color w:val="006699"/>
          <w:sz w:val="24"/>
          <w:szCs w:val="24"/>
        </w:rPr>
        <w:drawing>
          <wp:inline distT="0" distB="0" distL="0" distR="0">
            <wp:extent cx="4206244" cy="1013254"/>
            <wp:effectExtent l="19050" t="0" r="3806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01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 </w:t>
      </w:r>
      <w:r>
        <w:rPr>
          <w:color w:val="215868" w:themeColor="accent5" w:themeShade="80"/>
          <w:lang w:val="es-ES_tradnl"/>
        </w:rPr>
        <w:tab/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</w:p>
    <w:p w:rsidR="005069DB" w:rsidRDefault="005069DB" w:rsidP="005069DB">
      <w:pPr>
        <w:tabs>
          <w:tab w:val="left" w:pos="540"/>
          <w:tab w:val="left" w:pos="5250"/>
        </w:tabs>
        <w:rPr>
          <w:b/>
          <w:color w:val="333399"/>
          <w:lang w:val="ro-RO"/>
        </w:rPr>
      </w:pPr>
    </w:p>
    <w:p w:rsidR="005069DB" w:rsidRDefault="005069DB" w:rsidP="005069DB">
      <w:pPr>
        <w:tabs>
          <w:tab w:val="left" w:pos="5250"/>
        </w:tabs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lastRenderedPageBreak/>
        <w:t xml:space="preserve">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 xml:space="preserve">3. CONCURSUL 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,,Varietăţi Matematice”- anul școlar  2018 – 2019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>!</w:t>
      </w:r>
    </w:p>
    <w:p w:rsidR="005069DB" w:rsidRDefault="005069DB" w:rsidP="005069DB">
      <w:pPr>
        <w:tabs>
          <w:tab w:val="left" w:pos="5250"/>
        </w:tabs>
        <w:jc w:val="center"/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  <w:t>1. Probleme  propuse de profesor, Teodora Cosma</w:t>
      </w:r>
    </w:p>
    <w:p w:rsidR="005069DB" w:rsidRDefault="005069DB" w:rsidP="005069DB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666699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1.  Rezolvați în </w:t>
      </w:r>
      <w:r w:rsidRPr="003F5B2B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object w:dxaOrig="320" w:dyaOrig="300">
          <v:shape id="_x0000_i1034" type="#_x0000_t75" style="width:16.55pt;height:14.6pt" o:ole="">
            <v:imagedata r:id="rId32" o:title=""/>
          </v:shape>
          <o:OLEObject Type="Embed" ProgID="Equation.3" ShapeID="_x0000_i1034" DrawAspect="Content" ObjectID="_1651939982" r:id="rId33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sistemul: </w:t>
      </w:r>
      <w:r w:rsidR="00E23471" w:rsidRPr="00130FE1">
        <w:rPr>
          <w:rFonts w:ascii="Times New Roman" w:hAnsi="Times New Roman" w:cs="Times New Roman"/>
          <w:b/>
          <w:color w:val="006699"/>
          <w:position w:val="-34"/>
          <w:sz w:val="24"/>
          <w:szCs w:val="24"/>
          <w:lang w:val="ro-RO"/>
        </w:rPr>
        <w:object w:dxaOrig="1340" w:dyaOrig="800">
          <v:shape id="_x0000_i1041" type="#_x0000_t75" style="width:66.15pt;height:38.9pt" o:ole="">
            <v:imagedata r:id="rId34" o:title=""/>
          </v:shape>
          <o:OLEObject Type="Embed" ProgID="Equation.3" ShapeID="_x0000_i1041" DrawAspect="Content" ObjectID="_1651939983" r:id="rId35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.</w:t>
      </w:r>
    </w:p>
    <w:p w:rsidR="005069DB" w:rsidRDefault="005069DB" w:rsidP="005069DB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2.  În figura de mai jos, ABCD este un romb și </w:t>
      </w:r>
      <w:r w:rsidRPr="007C540A">
        <w:rPr>
          <w:rFonts w:ascii="Times New Roman" w:hAnsi="Times New Roman" w:cs="Times New Roman"/>
          <w:b/>
          <w:color w:val="006699"/>
          <w:position w:val="-10"/>
          <w:sz w:val="24"/>
          <w:szCs w:val="24"/>
          <w:lang w:val="ro-RO"/>
        </w:rPr>
        <w:object w:dxaOrig="1280" w:dyaOrig="480">
          <v:shape id="_x0000_i1035" type="#_x0000_t75" style="width:65.2pt;height:23.35pt" o:ole="">
            <v:imagedata r:id="rId36" o:title=""/>
          </v:shape>
          <o:OLEObject Type="Embed" ProgID="Equation.3" ShapeID="_x0000_i1035" DrawAspect="Content" ObjectID="_1651939984" r:id="rId37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, </w:t>
      </w:r>
      <w:r w:rsidR="00E23471" w:rsidRPr="00454F2D">
        <w:rPr>
          <w:rFonts w:ascii="Times New Roman" w:hAnsi="Times New Roman" w:cs="Times New Roman"/>
          <w:b/>
          <w:color w:val="006699"/>
          <w:position w:val="-10"/>
          <w:sz w:val="24"/>
          <w:szCs w:val="24"/>
          <w:lang w:val="ro-RO"/>
        </w:rPr>
        <w:object w:dxaOrig="1980" w:dyaOrig="480">
          <v:shape id="_x0000_i1042" type="#_x0000_t75" style="width:99.25pt;height:24.3pt" o:ole="">
            <v:imagedata r:id="rId38" o:title=""/>
          </v:shape>
          <o:OLEObject Type="Embed" ProgID="Equation.3" ShapeID="_x0000_i1042" DrawAspect="Content" ObjectID="_1651939985" r:id="rId39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.</w:t>
      </w:r>
    </w:p>
    <w:p w:rsidR="005069DB" w:rsidRDefault="005069DB" w:rsidP="005069DB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 a) Arătați că:  </w:t>
      </w:r>
      <w:r w:rsidR="00E23471" w:rsidRPr="00E23471">
        <w:rPr>
          <w:rFonts w:ascii="Times New Roman" w:hAnsi="Times New Roman" w:cs="Times New Roman"/>
          <w:b/>
          <w:color w:val="006699"/>
          <w:position w:val="-24"/>
          <w:sz w:val="24"/>
          <w:szCs w:val="24"/>
          <w:lang w:val="ro-RO"/>
        </w:rPr>
        <w:object w:dxaOrig="1719" w:dyaOrig="620">
          <v:shape id="_x0000_i1043" type="#_x0000_t75" style="width:85.6pt;height:31.15pt" o:ole="">
            <v:imagedata r:id="rId40" o:title=""/>
          </v:shape>
          <o:OLEObject Type="Embed" ProgID="Equation.3" ShapeID="_x0000_i1043" DrawAspect="Content" ObjectID="_1651939986" r:id="rId41"/>
        </w:object>
      </w:r>
      <w:r w:rsidR="00E23471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;</w:t>
      </w:r>
    </w:p>
    <w:p w:rsidR="005069DB" w:rsidRDefault="005069DB" w:rsidP="005069DB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 b) Calculați perimetrul și aria rombului ABCD.</w:t>
      </w:r>
    </w:p>
    <w:p w:rsidR="005069DB" w:rsidRDefault="005069DB" w:rsidP="005069DB">
      <w:pPr>
        <w:tabs>
          <w:tab w:val="left" w:pos="5250"/>
        </w:tabs>
        <w:jc w:val="center"/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color w:val="006699"/>
          <w:sz w:val="24"/>
          <w:szCs w:val="24"/>
        </w:rPr>
        <w:drawing>
          <wp:inline distT="0" distB="0" distL="0" distR="0">
            <wp:extent cx="2094865" cy="3263900"/>
            <wp:effectExtent l="19050" t="0" r="63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9DB" w:rsidRDefault="005069DB" w:rsidP="005069DB">
      <w:pPr>
        <w:tabs>
          <w:tab w:val="left" w:pos="5250"/>
        </w:tabs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8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  <w:t>2. Concurs de:</w:t>
      </w:r>
    </w:p>
    <w:p w:rsidR="005069DB" w:rsidRDefault="005069DB" w:rsidP="005069DB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  <w:t xml:space="preserve"> probleme compuse, probleme distractive compuse, rebusuri, glume, povestiri, poezii, ghicitori, fotografii,...ale elevilor, cu menţiunea să aibă conţinut matematic.</w:t>
      </w:r>
    </w:p>
    <w:p w:rsidR="005069DB" w:rsidRDefault="005069DB" w:rsidP="005069DB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</w:t>
      </w: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Termen de rezolvare a problemelor propuse, până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</w:p>
    <w:p w:rsidR="005069DB" w:rsidRPr="0007673A" w:rsidRDefault="005069DB" w:rsidP="005069DB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î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data de 30</w:t>
      </w:r>
      <w:r w:rsidR="0059485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.05.2020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   </w:t>
      </w:r>
    </w:p>
    <w:p w:rsidR="005069DB" w:rsidRDefault="005069DB" w:rsidP="005069DB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*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Rezultatele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vor fi prezentate până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în data de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</w:t>
      </w:r>
    </w:p>
    <w:p w:rsidR="005069DB" w:rsidRPr="0007673A" w:rsidRDefault="005069DB" w:rsidP="005069DB">
      <w:pPr>
        <w:tabs>
          <w:tab w:val="left" w:pos="5250"/>
        </w:tabs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</w:t>
      </w:r>
      <w:r w:rsidR="0059485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1.06.2020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</w:t>
      </w:r>
    </w:p>
    <w:p w:rsidR="005069DB" w:rsidRPr="0007673A" w:rsidRDefault="005069DB" w:rsidP="005069DB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*  Realizată de profesor, Cosma Teodora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069DB" w:rsidRPr="0007673A" w:rsidRDefault="005069DB" w:rsidP="005069DB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ce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ul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ic T.F.,,Anghel Saligny”-</w:t>
      </w:r>
      <w:r w:rsidR="0059485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Simeria</w:t>
      </w:r>
    </w:p>
    <w:p w:rsidR="005069DB" w:rsidRDefault="005069DB" w:rsidP="005069DB">
      <w:pPr>
        <w:tabs>
          <w:tab w:val="left" w:pos="5250"/>
        </w:tabs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Structura: Şcoala Gimnazială „Sigismund  Toduţă” </w:t>
      </w:r>
    </w:p>
    <w:p w:rsidR="00896A80" w:rsidRDefault="00896A80"/>
    <w:sectPr w:rsidR="00896A80" w:rsidSect="00517658">
      <w:pgSz w:w="12240" w:h="15840"/>
      <w:pgMar w:top="284" w:right="616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>
    <w:useFELayout/>
  </w:compat>
  <w:rsids>
    <w:rsidRoot w:val="005069DB"/>
    <w:rsid w:val="001251BD"/>
    <w:rsid w:val="005069DB"/>
    <w:rsid w:val="0059485A"/>
    <w:rsid w:val="005B1D08"/>
    <w:rsid w:val="005D151A"/>
    <w:rsid w:val="00684BCE"/>
    <w:rsid w:val="00781F4F"/>
    <w:rsid w:val="00834432"/>
    <w:rsid w:val="00896A80"/>
    <w:rsid w:val="008F114E"/>
    <w:rsid w:val="0095023E"/>
    <w:rsid w:val="00DA7AFF"/>
    <w:rsid w:val="00E075DA"/>
    <w:rsid w:val="00E23471"/>
    <w:rsid w:val="00FD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7.wmf"/><Relationship Id="rId42" Type="http://schemas.openxmlformats.org/officeDocument/2006/relationships/image" Target="media/image21.png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40" Type="http://schemas.openxmlformats.org/officeDocument/2006/relationships/image" Target="media/image20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8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5.png"/><Relationship Id="rId4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png"/><Relationship Id="rId35" Type="http://schemas.openxmlformats.org/officeDocument/2006/relationships/oleObject" Target="embeddings/oleObject15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17</cp:revision>
  <dcterms:created xsi:type="dcterms:W3CDTF">2020-05-25T15:23:00Z</dcterms:created>
  <dcterms:modified xsi:type="dcterms:W3CDTF">2020-05-25T16:21:00Z</dcterms:modified>
</cp:coreProperties>
</file>