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149" w:rsidRPr="003D46F7" w:rsidRDefault="006E5C2D" w:rsidP="003D46F7">
      <w:pPr>
        <w:jc w:val="center"/>
        <w:rPr>
          <w:rFonts w:ascii="Times New Roman" w:hAnsi="Times New Roman" w:cs="Times New Roman"/>
          <w:b/>
          <w:sz w:val="32"/>
          <w:szCs w:val="32"/>
        </w:rPr>
      </w:pPr>
      <w:r w:rsidRPr="003D46F7">
        <w:rPr>
          <w:rFonts w:ascii="Times New Roman" w:hAnsi="Times New Roman" w:cs="Times New Roman"/>
          <w:b/>
          <w:sz w:val="32"/>
          <w:szCs w:val="32"/>
        </w:rPr>
        <w:t>Amprenta lui Dumnezeu</w:t>
      </w:r>
    </w:p>
    <w:p w:rsidR="006E5C2D" w:rsidRPr="00C76132" w:rsidRDefault="006E5C2D">
      <w:pPr>
        <w:rPr>
          <w:rFonts w:ascii="Times New Roman" w:hAnsi="Times New Roman" w:cs="Times New Roman"/>
          <w:sz w:val="24"/>
          <w:szCs w:val="24"/>
        </w:rPr>
      </w:pPr>
    </w:p>
    <w:p w:rsidR="006E5C2D" w:rsidRPr="00C76132" w:rsidRDefault="006E5C2D" w:rsidP="006E5C2D">
      <w:pPr>
        <w:rPr>
          <w:rFonts w:ascii="Times New Roman" w:hAnsi="Times New Roman" w:cs="Times New Roman"/>
          <w:sz w:val="24"/>
          <w:szCs w:val="24"/>
        </w:rPr>
      </w:pPr>
      <w:r w:rsidRPr="00C76132">
        <w:rPr>
          <w:rFonts w:ascii="Times New Roman" w:hAnsi="Times New Roman" w:cs="Times New Roman"/>
          <w:sz w:val="24"/>
          <w:szCs w:val="24"/>
        </w:rPr>
        <w:t>V-aţi întrebat vreodată dacă Dumnezeu a pus un mesaj în interiorul corpurilor noastre?</w:t>
      </w:r>
    </w:p>
    <w:p w:rsidR="006E5C2D" w:rsidRPr="00C76132" w:rsidRDefault="006E5C2D" w:rsidP="006E5C2D">
      <w:pPr>
        <w:rPr>
          <w:rFonts w:ascii="Times New Roman" w:hAnsi="Times New Roman" w:cs="Times New Roman"/>
          <w:sz w:val="24"/>
          <w:szCs w:val="24"/>
        </w:rPr>
      </w:pPr>
      <w:r w:rsidRPr="00C76132">
        <w:rPr>
          <w:rFonts w:ascii="Times New Roman" w:hAnsi="Times New Roman" w:cs="Times New Roman"/>
          <w:sz w:val="24"/>
          <w:szCs w:val="24"/>
        </w:rPr>
        <w:t xml:space="preserve"> Un fel de amprentă asupra creației Sale? </w:t>
      </w:r>
    </w:p>
    <w:p w:rsidR="006E5C2D" w:rsidRPr="00C76132" w:rsidRDefault="006E5C2D" w:rsidP="006E5C2D">
      <w:pPr>
        <w:rPr>
          <w:rFonts w:ascii="Times New Roman" w:hAnsi="Times New Roman" w:cs="Times New Roman"/>
          <w:sz w:val="24"/>
          <w:szCs w:val="24"/>
        </w:rPr>
      </w:pPr>
      <w:r w:rsidRPr="00C76132">
        <w:rPr>
          <w:rFonts w:ascii="Times New Roman" w:hAnsi="Times New Roman" w:cs="Times New Roman"/>
          <w:sz w:val="24"/>
          <w:szCs w:val="24"/>
        </w:rPr>
        <w:t>Nimic n-ar fi imposibil. La urma urmei, Dumnezeu a spus că putem să vedem în mod clar calitățile Sale cu privire la Creaţie: “Cele nevăzute ale Lui se văd de la facerea lumii, înţelegându-se din făpturi, adică veşnica Lui putere şi dumnezeire, aşa ca ei să fie fără cuvânt de apărare” (Romani 1:20).</w:t>
      </w:r>
    </w:p>
    <w:p w:rsidR="006E5C2D" w:rsidRPr="00C76132" w:rsidRDefault="00206B8A" w:rsidP="006E5C2D">
      <w:pPr>
        <w:rPr>
          <w:rFonts w:ascii="Times New Roman" w:hAnsi="Times New Roman" w:cs="Times New Roman"/>
          <w:sz w:val="24"/>
          <w:szCs w:val="24"/>
        </w:rPr>
      </w:pPr>
      <w:r w:rsidRPr="00C76132">
        <w:rPr>
          <w:rFonts w:ascii="Times New Roman" w:hAnsi="Times New Roman" w:cs="Times New Roman"/>
          <w:b/>
          <w:sz w:val="24"/>
          <w:szCs w:val="24"/>
          <w:u w:val="single"/>
        </w:rPr>
        <w:t>1.</w:t>
      </w:r>
      <w:r w:rsidR="006E5C2D" w:rsidRPr="00C76132">
        <w:rPr>
          <w:rFonts w:ascii="Times New Roman" w:hAnsi="Times New Roman" w:cs="Times New Roman"/>
          <w:b/>
          <w:sz w:val="24"/>
          <w:szCs w:val="24"/>
          <w:u w:val="single"/>
        </w:rPr>
        <w:t>Laminina</w:t>
      </w:r>
      <w:r w:rsidR="006E5C2D" w:rsidRPr="00C76132">
        <w:rPr>
          <w:rFonts w:ascii="Times New Roman" w:hAnsi="Times New Roman" w:cs="Times New Roman"/>
          <w:sz w:val="24"/>
          <w:szCs w:val="24"/>
          <w:u w:val="single"/>
        </w:rPr>
        <w:t xml:space="preserve"> </w:t>
      </w:r>
      <w:r w:rsidR="006E5C2D" w:rsidRPr="00C76132">
        <w:rPr>
          <w:rFonts w:ascii="Times New Roman" w:hAnsi="Times New Roman" w:cs="Times New Roman"/>
          <w:sz w:val="24"/>
          <w:szCs w:val="24"/>
        </w:rPr>
        <w:t xml:space="preserve">este o proteină care se găseşte în matricea extracelulară, straturile de proteine ​​care formează substratul tuturor organelor interne, numită, de asemenea, membrana de bază. Ea este o componentă non-colagenă a </w:t>
      </w:r>
      <w:proofErr w:type="spellStart"/>
      <w:r w:rsidR="006E5C2D" w:rsidRPr="00C76132">
        <w:rPr>
          <w:rFonts w:ascii="Times New Roman" w:hAnsi="Times New Roman" w:cs="Times New Roman"/>
          <w:sz w:val="24"/>
          <w:szCs w:val="24"/>
        </w:rPr>
        <w:t>laminei</w:t>
      </w:r>
      <w:proofErr w:type="spellEnd"/>
      <w:r w:rsidR="006E5C2D" w:rsidRPr="00C76132">
        <w:rPr>
          <w:rFonts w:ascii="Times New Roman" w:hAnsi="Times New Roman" w:cs="Times New Roman"/>
          <w:sz w:val="24"/>
          <w:szCs w:val="24"/>
        </w:rPr>
        <w:t xml:space="preserve"> bazale; ea are patru brațe care se pot lega la alte patru molecule. Cele trei braţe mai scurte sunt bune pentru legarea de alte molecule de </w:t>
      </w:r>
      <w:proofErr w:type="spellStart"/>
      <w:r w:rsidR="006E5C2D" w:rsidRPr="00C76132">
        <w:rPr>
          <w:rFonts w:ascii="Times New Roman" w:hAnsi="Times New Roman" w:cs="Times New Roman"/>
          <w:sz w:val="24"/>
          <w:szCs w:val="24"/>
        </w:rPr>
        <w:t>laminină</w:t>
      </w:r>
      <w:proofErr w:type="spellEnd"/>
      <w:r w:rsidR="006E5C2D" w:rsidRPr="00C76132">
        <w:rPr>
          <w:rFonts w:ascii="Times New Roman" w:hAnsi="Times New Roman" w:cs="Times New Roman"/>
          <w:sz w:val="24"/>
          <w:szCs w:val="24"/>
        </w:rPr>
        <w:t xml:space="preserve">, formând astfel straturile. Brațul mai lung este capabil să se lege de celule, ajutând astfel ancorarea organelor de membrană. Structural, proteina de </w:t>
      </w:r>
      <w:proofErr w:type="spellStart"/>
      <w:r w:rsidR="006E5C2D" w:rsidRPr="00C76132">
        <w:rPr>
          <w:rFonts w:ascii="Times New Roman" w:hAnsi="Times New Roman" w:cs="Times New Roman"/>
          <w:sz w:val="24"/>
          <w:szCs w:val="24"/>
        </w:rPr>
        <w:t>laminină</w:t>
      </w:r>
      <w:proofErr w:type="spellEnd"/>
      <w:r w:rsidR="006E5C2D" w:rsidRPr="00C76132">
        <w:rPr>
          <w:rFonts w:ascii="Times New Roman" w:hAnsi="Times New Roman" w:cs="Times New Roman"/>
          <w:sz w:val="24"/>
          <w:szCs w:val="24"/>
        </w:rPr>
        <w:t xml:space="preserve"> este alcătuită din trei lanțuri </w:t>
      </w:r>
      <w:proofErr w:type="spellStart"/>
      <w:r w:rsidR="006E5C2D" w:rsidRPr="00C76132">
        <w:rPr>
          <w:rFonts w:ascii="Times New Roman" w:hAnsi="Times New Roman" w:cs="Times New Roman"/>
          <w:sz w:val="24"/>
          <w:szCs w:val="24"/>
        </w:rPr>
        <w:t>polipeptidice</w:t>
      </w:r>
      <w:proofErr w:type="spellEnd"/>
      <w:r w:rsidR="006E5C2D" w:rsidRPr="00C76132">
        <w:rPr>
          <w:rFonts w:ascii="Times New Roman" w:hAnsi="Times New Roman" w:cs="Times New Roman"/>
          <w:sz w:val="24"/>
          <w:szCs w:val="24"/>
        </w:rPr>
        <w:t xml:space="preserve"> – α , β și γ, oferindu-i un total de șase “capete”, având astfel o mai mare flexibilitate în conectarea diferitelor molecule.</w:t>
      </w:r>
    </w:p>
    <w:p w:rsidR="006E5C2D" w:rsidRPr="00C76132" w:rsidRDefault="006E5C2D" w:rsidP="006E5C2D">
      <w:pPr>
        <w:rPr>
          <w:rFonts w:ascii="Times New Roman" w:hAnsi="Times New Roman" w:cs="Times New Roman"/>
          <w:b/>
          <w:color w:val="C00000"/>
          <w:sz w:val="24"/>
          <w:szCs w:val="24"/>
        </w:rPr>
      </w:pPr>
      <w:r w:rsidRPr="00C76132">
        <w:rPr>
          <w:rFonts w:ascii="Times New Roman" w:hAnsi="Times New Roman" w:cs="Times New Roman"/>
          <w:b/>
          <w:color w:val="C00000"/>
          <w:sz w:val="24"/>
          <w:szCs w:val="24"/>
        </w:rPr>
        <w:t>Dar lucrul cel mai uimitor îl reprezintă faptul că această proteină are formă de cruce! Acest simbol reprezintă puterea și dragostea lui Dumnezeu!</w:t>
      </w:r>
    </w:p>
    <w:p w:rsidR="006E5C2D" w:rsidRPr="00C76132" w:rsidRDefault="00206B8A" w:rsidP="003D46F7">
      <w:pPr>
        <w:jc w:val="center"/>
        <w:rPr>
          <w:rFonts w:ascii="Times New Roman" w:hAnsi="Times New Roman" w:cs="Times New Roman"/>
          <w:b/>
          <w:sz w:val="24"/>
          <w:szCs w:val="24"/>
          <w:u w:val="single"/>
        </w:rPr>
      </w:pPr>
      <w:r w:rsidRPr="00C76132">
        <w:rPr>
          <w:rFonts w:ascii="Times New Roman" w:hAnsi="Times New Roman" w:cs="Times New Roman"/>
          <w:b/>
          <w:sz w:val="24"/>
          <w:szCs w:val="24"/>
          <w:u w:val="single"/>
        </w:rPr>
        <w:t xml:space="preserve">2. </w:t>
      </w:r>
      <w:proofErr w:type="spellStart"/>
      <w:r w:rsidRPr="00C76132">
        <w:rPr>
          <w:rFonts w:ascii="Times New Roman" w:hAnsi="Times New Roman" w:cs="Times New Roman"/>
          <w:b/>
          <w:sz w:val="24"/>
          <w:szCs w:val="24"/>
          <w:u w:val="single"/>
        </w:rPr>
        <w:t>Sirul</w:t>
      </w:r>
      <w:proofErr w:type="spellEnd"/>
      <w:r w:rsidRPr="00C76132">
        <w:rPr>
          <w:rFonts w:ascii="Times New Roman" w:hAnsi="Times New Roman" w:cs="Times New Roman"/>
          <w:b/>
          <w:sz w:val="24"/>
          <w:szCs w:val="24"/>
          <w:u w:val="single"/>
        </w:rPr>
        <w:t xml:space="preserve"> lui FIBONACII</w:t>
      </w:r>
    </w:p>
    <w:p w:rsidR="00206B8A" w:rsidRPr="00C76132" w:rsidRDefault="00206B8A" w:rsidP="003D46F7">
      <w:pPr>
        <w:jc w:val="center"/>
        <w:rPr>
          <w:rFonts w:ascii="Times New Roman" w:hAnsi="Times New Roman" w:cs="Times New Roman"/>
          <w:b/>
          <w:sz w:val="24"/>
          <w:szCs w:val="24"/>
          <w:u w:val="single"/>
        </w:rPr>
      </w:pPr>
      <w:proofErr w:type="spellStart"/>
      <w:r w:rsidRPr="00C76132">
        <w:rPr>
          <w:rFonts w:ascii="Times New Roman" w:hAnsi="Times New Roman" w:cs="Times New Roman"/>
          <w:b/>
          <w:sz w:val="24"/>
          <w:szCs w:val="24"/>
          <w:u w:val="single"/>
        </w:rPr>
        <w:t>Sirul</w:t>
      </w:r>
      <w:proofErr w:type="spellEnd"/>
      <w:r w:rsidRPr="00C76132">
        <w:rPr>
          <w:rFonts w:ascii="Times New Roman" w:hAnsi="Times New Roman" w:cs="Times New Roman"/>
          <w:b/>
          <w:sz w:val="24"/>
          <w:szCs w:val="24"/>
          <w:u w:val="single"/>
        </w:rPr>
        <w:t xml:space="preserve"> Fibonacci si Phi, </w:t>
      </w:r>
      <w:proofErr w:type="spellStart"/>
      <w:r w:rsidRPr="00C76132">
        <w:rPr>
          <w:rFonts w:ascii="Times New Roman" w:hAnsi="Times New Roman" w:cs="Times New Roman"/>
          <w:b/>
          <w:sz w:val="24"/>
          <w:szCs w:val="24"/>
          <w:u w:val="single"/>
        </w:rPr>
        <w:t>numarul</w:t>
      </w:r>
      <w:proofErr w:type="spellEnd"/>
      <w:r w:rsidRPr="00C76132">
        <w:rPr>
          <w:rFonts w:ascii="Times New Roman" w:hAnsi="Times New Roman" w:cs="Times New Roman"/>
          <w:b/>
          <w:sz w:val="24"/>
          <w:szCs w:val="24"/>
          <w:u w:val="single"/>
        </w:rPr>
        <w:t xml:space="preserve"> de aur</w:t>
      </w:r>
    </w:p>
    <w:p w:rsidR="00206B8A" w:rsidRPr="00C76132" w:rsidRDefault="00206B8A" w:rsidP="00206B8A">
      <w:pPr>
        <w:rPr>
          <w:rFonts w:ascii="Times New Roman" w:hAnsi="Times New Roman" w:cs="Times New Roman"/>
          <w:b/>
          <w:sz w:val="24"/>
          <w:szCs w:val="24"/>
          <w:u w:val="single"/>
        </w:rPr>
      </w:pPr>
    </w:p>
    <w:p w:rsidR="00206B8A" w:rsidRPr="00C76132" w:rsidRDefault="00206B8A" w:rsidP="00206B8A">
      <w:pPr>
        <w:rPr>
          <w:rFonts w:ascii="Times New Roman" w:hAnsi="Times New Roman" w:cs="Times New Roman"/>
          <w:sz w:val="24"/>
          <w:szCs w:val="24"/>
        </w:rPr>
      </w:pPr>
      <w:r w:rsidRPr="00C76132">
        <w:rPr>
          <w:rFonts w:ascii="Times New Roman" w:hAnsi="Times New Roman" w:cs="Times New Roman"/>
          <w:sz w:val="24"/>
          <w:szCs w:val="24"/>
        </w:rPr>
        <w:t xml:space="preserve">Fibonacci (1170-1240) este considerat ca unul dintre cei mai mari matematicieni europeni ai Evului Mediu. S-a </w:t>
      </w:r>
      <w:proofErr w:type="spellStart"/>
      <w:r w:rsidRPr="00C76132">
        <w:rPr>
          <w:rFonts w:ascii="Times New Roman" w:hAnsi="Times New Roman" w:cs="Times New Roman"/>
          <w:sz w:val="24"/>
          <w:szCs w:val="24"/>
        </w:rPr>
        <w:t>nascut</w:t>
      </w:r>
      <w:proofErr w:type="spellEnd"/>
      <w:r w:rsidRPr="00C76132">
        <w:rPr>
          <w:rFonts w:ascii="Times New Roman" w:hAnsi="Times New Roman" w:cs="Times New Roman"/>
          <w:sz w:val="24"/>
          <w:szCs w:val="24"/>
        </w:rPr>
        <w:t xml:space="preserve"> in Pisa, </w:t>
      </w:r>
      <w:proofErr w:type="spellStart"/>
      <w:r w:rsidRPr="00C76132">
        <w:rPr>
          <w:rFonts w:ascii="Times New Roman" w:hAnsi="Times New Roman" w:cs="Times New Roman"/>
          <w:sz w:val="24"/>
          <w:szCs w:val="24"/>
        </w:rPr>
        <w:t>oras</w:t>
      </w:r>
      <w:proofErr w:type="spellEnd"/>
      <w:r w:rsidRPr="00C76132">
        <w:rPr>
          <w:rFonts w:ascii="Times New Roman" w:hAnsi="Times New Roman" w:cs="Times New Roman"/>
          <w:sz w:val="24"/>
          <w:szCs w:val="24"/>
        </w:rPr>
        <w:t xml:space="preserve"> italian faimos pentru turnul sau inclinat, care parca sta sa cada. </w:t>
      </w:r>
      <w:proofErr w:type="spellStart"/>
      <w:r w:rsidRPr="00C76132">
        <w:rPr>
          <w:rFonts w:ascii="Times New Roman" w:hAnsi="Times New Roman" w:cs="Times New Roman"/>
          <w:sz w:val="24"/>
          <w:szCs w:val="24"/>
        </w:rPr>
        <w:t>Tatal</w:t>
      </w:r>
      <w:proofErr w:type="spellEnd"/>
      <w:r w:rsidRPr="00C76132">
        <w:rPr>
          <w:rFonts w:ascii="Times New Roman" w:hAnsi="Times New Roman" w:cs="Times New Roman"/>
          <w:sz w:val="24"/>
          <w:szCs w:val="24"/>
        </w:rPr>
        <w:t xml:space="preserve"> sau a fost </w:t>
      </w:r>
      <w:proofErr w:type="spellStart"/>
      <w:r w:rsidRPr="00C76132">
        <w:rPr>
          <w:rFonts w:ascii="Times New Roman" w:hAnsi="Times New Roman" w:cs="Times New Roman"/>
          <w:sz w:val="24"/>
          <w:szCs w:val="24"/>
        </w:rPr>
        <w:t>ofiter</w:t>
      </w:r>
      <w:proofErr w:type="spellEnd"/>
      <w:r w:rsidRPr="00C76132">
        <w:rPr>
          <w:rFonts w:ascii="Times New Roman" w:hAnsi="Times New Roman" w:cs="Times New Roman"/>
          <w:sz w:val="24"/>
          <w:szCs w:val="24"/>
        </w:rPr>
        <w:t xml:space="preserve"> vamal in </w:t>
      </w:r>
      <w:proofErr w:type="spellStart"/>
      <w:r w:rsidRPr="00C76132">
        <w:rPr>
          <w:rFonts w:ascii="Times New Roman" w:hAnsi="Times New Roman" w:cs="Times New Roman"/>
          <w:sz w:val="24"/>
          <w:szCs w:val="24"/>
        </w:rPr>
        <w:t>orasul</w:t>
      </w:r>
      <w:proofErr w:type="spellEnd"/>
      <w:r w:rsidRPr="00C76132">
        <w:rPr>
          <w:rFonts w:ascii="Times New Roman" w:hAnsi="Times New Roman" w:cs="Times New Roman"/>
          <w:sz w:val="24"/>
          <w:szCs w:val="24"/>
        </w:rPr>
        <w:t xml:space="preserve"> din Africa de Nord numit </w:t>
      </w:r>
      <w:proofErr w:type="spellStart"/>
      <w:r w:rsidRPr="00C76132">
        <w:rPr>
          <w:rFonts w:ascii="Times New Roman" w:hAnsi="Times New Roman" w:cs="Times New Roman"/>
          <w:sz w:val="24"/>
          <w:szCs w:val="24"/>
        </w:rPr>
        <w:t>Bougie</w:t>
      </w:r>
      <w:proofErr w:type="spellEnd"/>
      <w:r w:rsidRPr="00C76132">
        <w:rPr>
          <w:rFonts w:ascii="Times New Roman" w:hAnsi="Times New Roman" w:cs="Times New Roman"/>
          <w:sz w:val="24"/>
          <w:szCs w:val="24"/>
        </w:rPr>
        <w:t xml:space="preserve">, </w:t>
      </w:r>
      <w:proofErr w:type="spellStart"/>
      <w:r w:rsidRPr="00C76132">
        <w:rPr>
          <w:rFonts w:ascii="Times New Roman" w:hAnsi="Times New Roman" w:cs="Times New Roman"/>
          <w:sz w:val="24"/>
          <w:szCs w:val="24"/>
        </w:rPr>
        <w:t>asa</w:t>
      </w:r>
      <w:proofErr w:type="spellEnd"/>
      <w:r w:rsidRPr="00C76132">
        <w:rPr>
          <w:rFonts w:ascii="Times New Roman" w:hAnsi="Times New Roman" w:cs="Times New Roman"/>
          <w:sz w:val="24"/>
          <w:szCs w:val="24"/>
        </w:rPr>
        <w:t xml:space="preserve"> </w:t>
      </w:r>
      <w:proofErr w:type="spellStart"/>
      <w:r w:rsidRPr="00C76132">
        <w:rPr>
          <w:rFonts w:ascii="Times New Roman" w:hAnsi="Times New Roman" w:cs="Times New Roman"/>
          <w:sz w:val="24"/>
          <w:szCs w:val="24"/>
        </w:rPr>
        <w:t>incat</w:t>
      </w:r>
      <w:proofErr w:type="spellEnd"/>
      <w:r w:rsidRPr="00C76132">
        <w:rPr>
          <w:rFonts w:ascii="Times New Roman" w:hAnsi="Times New Roman" w:cs="Times New Roman"/>
          <w:sz w:val="24"/>
          <w:szCs w:val="24"/>
        </w:rPr>
        <w:t xml:space="preserve"> Fibonacci a crescut in mijlocul </w:t>
      </w:r>
      <w:proofErr w:type="spellStart"/>
      <w:r w:rsidRPr="00C76132">
        <w:rPr>
          <w:rFonts w:ascii="Times New Roman" w:hAnsi="Times New Roman" w:cs="Times New Roman"/>
          <w:sz w:val="24"/>
          <w:szCs w:val="24"/>
        </w:rPr>
        <w:t>civilizatiei</w:t>
      </w:r>
      <w:proofErr w:type="spellEnd"/>
      <w:r w:rsidRPr="00C76132">
        <w:rPr>
          <w:rFonts w:ascii="Times New Roman" w:hAnsi="Times New Roman" w:cs="Times New Roman"/>
          <w:sz w:val="24"/>
          <w:szCs w:val="24"/>
        </w:rPr>
        <w:t xml:space="preserve"> nord-africane, </w:t>
      </w:r>
      <w:proofErr w:type="spellStart"/>
      <w:r w:rsidRPr="00C76132">
        <w:rPr>
          <w:rFonts w:ascii="Times New Roman" w:hAnsi="Times New Roman" w:cs="Times New Roman"/>
          <w:sz w:val="24"/>
          <w:szCs w:val="24"/>
        </w:rPr>
        <w:t>facand</w:t>
      </w:r>
      <w:proofErr w:type="spellEnd"/>
      <w:r w:rsidRPr="00C76132">
        <w:rPr>
          <w:rFonts w:ascii="Times New Roman" w:hAnsi="Times New Roman" w:cs="Times New Roman"/>
          <w:sz w:val="24"/>
          <w:szCs w:val="24"/>
        </w:rPr>
        <w:t xml:space="preserve">, </w:t>
      </w:r>
      <w:proofErr w:type="spellStart"/>
      <w:r w:rsidRPr="00C76132">
        <w:rPr>
          <w:rFonts w:ascii="Times New Roman" w:hAnsi="Times New Roman" w:cs="Times New Roman"/>
          <w:sz w:val="24"/>
          <w:szCs w:val="24"/>
        </w:rPr>
        <w:t>insa</w:t>
      </w:r>
      <w:proofErr w:type="spellEnd"/>
      <w:r w:rsidRPr="00C76132">
        <w:rPr>
          <w:rFonts w:ascii="Times New Roman" w:hAnsi="Times New Roman" w:cs="Times New Roman"/>
          <w:sz w:val="24"/>
          <w:szCs w:val="24"/>
        </w:rPr>
        <w:t>, multe calatorii pe coastele Mediteranei.</w:t>
      </w:r>
    </w:p>
    <w:p w:rsidR="00C76132" w:rsidRPr="00C76132" w:rsidRDefault="00C76132" w:rsidP="00C76132">
      <w:pPr>
        <w:pStyle w:val="NormalWeb"/>
        <w:shd w:val="clear" w:color="auto" w:fill="FFFFFF"/>
        <w:spacing w:before="120" w:beforeAutospacing="0" w:after="120" w:afterAutospacing="0" w:line="310" w:lineRule="atLeast"/>
        <w:rPr>
          <w:color w:val="252525"/>
        </w:rPr>
      </w:pPr>
      <w:r w:rsidRPr="00C76132">
        <w:rPr>
          <w:color w:val="252525"/>
        </w:rPr>
        <w:t>În șirul de numere al lui Fibonacci, fiecare număr reprezintă suma a două numere anterioare, începând cu 0 și 1.</w:t>
      </w:r>
    </w:p>
    <w:p w:rsidR="00C76132" w:rsidRDefault="00C76132" w:rsidP="00C76132">
      <w:pPr>
        <w:pStyle w:val="NormalWeb"/>
        <w:shd w:val="clear" w:color="auto" w:fill="FFFFFF"/>
        <w:spacing w:before="120" w:beforeAutospacing="0" w:after="120" w:afterAutospacing="0" w:line="310" w:lineRule="atLeast"/>
        <w:rPr>
          <w:color w:val="252525"/>
        </w:rPr>
      </w:pPr>
      <w:r w:rsidRPr="00C76132">
        <w:rPr>
          <w:color w:val="252525"/>
        </w:rPr>
        <w:lastRenderedPageBreak/>
        <w:t xml:space="preserve"> Astfel, șirul </w:t>
      </w:r>
      <w:proofErr w:type="spellStart"/>
      <w:r w:rsidRPr="00C76132">
        <w:rPr>
          <w:color w:val="252525"/>
        </w:rPr>
        <w:t>incepe</w:t>
      </w:r>
      <w:proofErr w:type="spellEnd"/>
      <w:r w:rsidRPr="00C76132">
        <w:rPr>
          <w:color w:val="252525"/>
        </w:rPr>
        <w:t xml:space="preserve"> cu 1, 1, 2, 3, 5, 8,</w:t>
      </w:r>
      <w:r w:rsidRPr="00C76132">
        <w:t xml:space="preserve"> </w:t>
      </w:r>
      <w:r>
        <w:rPr>
          <w:noProof/>
        </w:rPr>
        <w:drawing>
          <wp:inline distT="0" distB="0" distL="0" distR="0">
            <wp:extent cx="4492625" cy="5890895"/>
            <wp:effectExtent l="19050" t="0" r="3175" b="0"/>
            <wp:docPr id="31" name="Imagine 31" descr="http://www.ortodoxiatinerilor.ro/images/stories/2012/09/Sirul%20lui%20Fibonac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ortodoxiatinerilor.ro/images/stories/2012/09/Sirul%20lui%20Fibonacci.jpg"/>
                    <pic:cNvPicPr>
                      <a:picLocks noChangeAspect="1" noChangeArrowheads="1"/>
                    </pic:cNvPicPr>
                  </pic:nvPicPr>
                  <pic:blipFill>
                    <a:blip r:embed="rId4" cstate="print"/>
                    <a:srcRect/>
                    <a:stretch>
                      <a:fillRect/>
                    </a:stretch>
                  </pic:blipFill>
                  <pic:spPr bwMode="auto">
                    <a:xfrm>
                      <a:off x="0" y="0"/>
                      <a:ext cx="4492625" cy="5890895"/>
                    </a:xfrm>
                    <a:prstGeom prst="rect">
                      <a:avLst/>
                    </a:prstGeom>
                    <a:noFill/>
                    <a:ln w="9525">
                      <a:noFill/>
                      <a:miter lim="800000"/>
                      <a:headEnd/>
                      <a:tailEnd/>
                    </a:ln>
                  </pic:spPr>
                </pic:pic>
              </a:graphicData>
            </a:graphic>
          </wp:inline>
        </w:drawing>
      </w:r>
      <w:r w:rsidRPr="00C76132">
        <w:rPr>
          <w:color w:val="252525"/>
        </w:rPr>
        <w:t xml:space="preserve"> 13, 21, 34, 55, 89, 144, 233, 377, 610 </w:t>
      </w:r>
      <w:proofErr w:type="spellStart"/>
      <w:r w:rsidRPr="00C76132">
        <w:rPr>
          <w:color w:val="252525"/>
        </w:rPr>
        <w:t>etc</w:t>
      </w:r>
      <w:proofErr w:type="spellEnd"/>
    </w:p>
    <w:p w:rsidR="00C76132" w:rsidRPr="00C76132" w:rsidRDefault="00C76132" w:rsidP="00C76132">
      <w:pPr>
        <w:pStyle w:val="NormalWeb"/>
        <w:shd w:val="clear" w:color="auto" w:fill="FFFFFF"/>
        <w:spacing w:before="120" w:beforeAutospacing="0" w:after="120" w:afterAutospacing="0" w:line="310" w:lineRule="atLeast"/>
        <w:rPr>
          <w:color w:val="252525"/>
        </w:rPr>
      </w:pPr>
    </w:p>
    <w:p w:rsidR="00C76132" w:rsidRPr="00C76132" w:rsidRDefault="00C76132" w:rsidP="00C76132">
      <w:pPr>
        <w:pStyle w:val="NormalWeb"/>
        <w:shd w:val="clear" w:color="auto" w:fill="FFFFFF"/>
        <w:spacing w:before="120" w:beforeAutospacing="0" w:after="120" w:afterAutospacing="0" w:line="310" w:lineRule="atLeast"/>
        <w:rPr>
          <w:color w:val="252525"/>
        </w:rPr>
      </w:pPr>
      <w:r w:rsidRPr="00C76132">
        <w:rPr>
          <w:color w:val="252525"/>
        </w:rPr>
        <w:t>Cu cât este mai mare valoarea unui număr din cadrul acestui șir, cu atât mai mult se apropie de corelația supremă două "numere Fibonacci" consecutive din șir, numere care se împart prin ele însele (aproximativ 1 : 1,618 sau 0,618 : 1).</w:t>
      </w:r>
    </w:p>
    <w:p w:rsidR="00C76132" w:rsidRPr="00C76132" w:rsidRDefault="00C76132" w:rsidP="00206B8A">
      <w:pPr>
        <w:rPr>
          <w:rFonts w:ascii="Times New Roman" w:hAnsi="Times New Roman" w:cs="Times New Roman"/>
          <w:b/>
          <w:sz w:val="24"/>
          <w:szCs w:val="24"/>
        </w:rPr>
      </w:pPr>
      <w:r>
        <w:rPr>
          <w:noProof/>
          <w:lang w:eastAsia="ro-RO"/>
        </w:rPr>
        <w:lastRenderedPageBreak/>
        <w:drawing>
          <wp:inline distT="0" distB="0" distL="0" distR="0">
            <wp:extent cx="1466850" cy="2189284"/>
            <wp:effectExtent l="19050" t="0" r="0" b="0"/>
            <wp:docPr id="22" name="Imagine 22" descr="https://matematicasiteologie.files.wordpress.com/2012/09/aplicatie-geometrica-sirul-lui-fibonac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tematicasiteologie.files.wordpress.com/2012/09/aplicatie-geometrica-sirul-lui-fibonacci.jpg"/>
                    <pic:cNvPicPr>
                      <a:picLocks noChangeAspect="1" noChangeArrowheads="1"/>
                    </pic:cNvPicPr>
                  </pic:nvPicPr>
                  <pic:blipFill>
                    <a:blip r:embed="rId5" cstate="print"/>
                    <a:srcRect/>
                    <a:stretch>
                      <a:fillRect/>
                    </a:stretch>
                  </pic:blipFill>
                  <pic:spPr bwMode="auto">
                    <a:xfrm>
                      <a:off x="0" y="0"/>
                      <a:ext cx="1467226" cy="2189845"/>
                    </a:xfrm>
                    <a:prstGeom prst="rect">
                      <a:avLst/>
                    </a:prstGeom>
                    <a:noFill/>
                    <a:ln w="9525">
                      <a:noFill/>
                      <a:miter lim="800000"/>
                      <a:headEnd/>
                      <a:tailEnd/>
                    </a:ln>
                  </pic:spPr>
                </pic:pic>
              </a:graphicData>
            </a:graphic>
          </wp:inline>
        </w:drawing>
      </w:r>
      <w:r>
        <w:rPr>
          <w:noProof/>
          <w:lang w:eastAsia="ro-RO"/>
        </w:rPr>
        <w:drawing>
          <wp:inline distT="0" distB="0" distL="0" distR="0">
            <wp:extent cx="1660281" cy="1529861"/>
            <wp:effectExtent l="19050" t="0" r="0" b="0"/>
            <wp:docPr id="25" name="Imagine 25" descr="Imagini pentru sirul lui fibona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ini pentru sirul lui fibonacci"/>
                    <pic:cNvPicPr>
                      <a:picLocks noChangeAspect="1" noChangeArrowheads="1"/>
                    </pic:cNvPicPr>
                  </pic:nvPicPr>
                  <pic:blipFill>
                    <a:blip r:embed="rId6" cstate="print"/>
                    <a:srcRect/>
                    <a:stretch>
                      <a:fillRect/>
                    </a:stretch>
                  </pic:blipFill>
                  <pic:spPr bwMode="auto">
                    <a:xfrm>
                      <a:off x="0" y="0"/>
                      <a:ext cx="1661303" cy="1530803"/>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r>
        <w:rPr>
          <w:noProof/>
          <w:lang w:eastAsia="ro-RO"/>
        </w:rPr>
        <w:drawing>
          <wp:inline distT="0" distB="0" distL="0" distR="0">
            <wp:extent cx="1545980" cy="1230923"/>
            <wp:effectExtent l="19050" t="0" r="0" b="0"/>
            <wp:docPr id="28" name="Imagine 28" descr="Imagini pentru sirul lui fibona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ini pentru sirul lui fibonacci"/>
                    <pic:cNvPicPr>
                      <a:picLocks noChangeAspect="1" noChangeArrowheads="1"/>
                    </pic:cNvPicPr>
                  </pic:nvPicPr>
                  <pic:blipFill>
                    <a:blip r:embed="rId7" cstate="print"/>
                    <a:srcRect/>
                    <a:stretch>
                      <a:fillRect/>
                    </a:stretch>
                  </pic:blipFill>
                  <pic:spPr bwMode="auto">
                    <a:xfrm>
                      <a:off x="0" y="0"/>
                      <a:ext cx="1546932" cy="1231681"/>
                    </a:xfrm>
                    <a:prstGeom prst="rect">
                      <a:avLst/>
                    </a:prstGeom>
                    <a:noFill/>
                    <a:ln w="9525">
                      <a:noFill/>
                      <a:miter lim="800000"/>
                      <a:headEnd/>
                      <a:tailEnd/>
                    </a:ln>
                  </pic:spPr>
                </pic:pic>
              </a:graphicData>
            </a:graphic>
          </wp:inline>
        </w:drawing>
      </w:r>
    </w:p>
    <w:p w:rsidR="00C76132" w:rsidRPr="00C76132" w:rsidRDefault="00C76132" w:rsidP="00206B8A">
      <w:pPr>
        <w:rPr>
          <w:rFonts w:ascii="Times New Roman" w:hAnsi="Times New Roman" w:cs="Times New Roman"/>
          <w:b/>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
        </w:pict>
      </w:r>
    </w:p>
    <w:p w:rsidR="00206B8A" w:rsidRPr="00C76132" w:rsidRDefault="00206B8A" w:rsidP="006E5C2D">
      <w:pPr>
        <w:rPr>
          <w:rFonts w:ascii="Times New Roman" w:hAnsi="Times New Roman" w:cs="Times New Roman"/>
          <w:b/>
          <w:sz w:val="24"/>
          <w:szCs w:val="24"/>
          <w:u w:val="single"/>
        </w:rPr>
      </w:pPr>
    </w:p>
    <w:p w:rsidR="00206B8A" w:rsidRPr="00C76132" w:rsidRDefault="00C76132" w:rsidP="006E5C2D">
      <w:pPr>
        <w:rPr>
          <w:rFonts w:ascii="Times New Roman" w:hAnsi="Times New Roman" w:cs="Times New Roman"/>
          <w:b/>
          <w:sz w:val="24"/>
          <w:szCs w:val="24"/>
        </w:rPr>
      </w:pPr>
      <w:r w:rsidRPr="00C76132">
        <w:rPr>
          <w:rFonts w:ascii="Times New Roman" w:hAnsi="Times New Roman" w:cs="Times New Roman"/>
          <w:b/>
          <w:noProof/>
          <w:sz w:val="24"/>
          <w:szCs w:val="24"/>
          <w:lang w:eastAsia="ro-RO"/>
        </w:rPr>
        <w:drawing>
          <wp:anchor distT="0" distB="0" distL="114300" distR="114300" simplePos="0" relativeHeight="251659264" behindDoc="0" locked="0" layoutInCell="1" allowOverlap="1">
            <wp:simplePos x="0" y="0"/>
            <wp:positionH relativeFrom="column">
              <wp:posOffset>5520055</wp:posOffset>
            </wp:positionH>
            <wp:positionV relativeFrom="paragraph">
              <wp:posOffset>-652145</wp:posOffset>
            </wp:positionV>
            <wp:extent cx="974090" cy="2153920"/>
            <wp:effectExtent l="19050" t="0" r="0" b="0"/>
            <wp:wrapNone/>
            <wp:docPr id="4" name="Imagine 4" descr="http://2.bp.blogspot.com/-UKb0ZpBMdfg/UlJbfz2ClTI/AAAAAAAAAdI/dGLFkd_J518/s1600/1a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UKb0ZpBMdfg/UlJbfz2ClTI/AAAAAAAAAdI/dGLFkd_J518/s1600/1aur.gif"/>
                    <pic:cNvPicPr>
                      <a:picLocks noChangeAspect="1" noChangeArrowheads="1"/>
                    </pic:cNvPicPr>
                  </pic:nvPicPr>
                  <pic:blipFill>
                    <a:blip r:embed="rId8" cstate="print"/>
                    <a:srcRect/>
                    <a:stretch>
                      <a:fillRect/>
                    </a:stretch>
                  </pic:blipFill>
                  <pic:spPr bwMode="auto">
                    <a:xfrm>
                      <a:off x="0" y="0"/>
                      <a:ext cx="974090" cy="2153920"/>
                    </a:xfrm>
                    <a:prstGeom prst="rect">
                      <a:avLst/>
                    </a:prstGeom>
                    <a:noFill/>
                    <a:ln w="9525">
                      <a:noFill/>
                      <a:miter lim="800000"/>
                      <a:headEnd/>
                      <a:tailEnd/>
                    </a:ln>
                  </pic:spPr>
                </pic:pic>
              </a:graphicData>
            </a:graphic>
          </wp:anchor>
        </w:drawing>
      </w:r>
      <w:r w:rsidR="00206B8A" w:rsidRPr="00C76132">
        <w:rPr>
          <w:rFonts w:ascii="Times New Roman" w:hAnsi="Times New Roman" w:cs="Times New Roman"/>
          <w:b/>
          <w:sz w:val="24"/>
          <w:szCs w:val="24"/>
        </w:rPr>
        <w:t xml:space="preserve">Proporții de aur în corpul uman  </w:t>
      </w:r>
    </w:p>
    <w:p w:rsidR="00206B8A" w:rsidRPr="00C76132" w:rsidRDefault="00206B8A" w:rsidP="006E5C2D">
      <w:pPr>
        <w:rPr>
          <w:rFonts w:ascii="Times New Roman" w:hAnsi="Times New Roman" w:cs="Times New Roman"/>
          <w:b/>
          <w:sz w:val="24"/>
          <w:szCs w:val="24"/>
        </w:rPr>
      </w:pPr>
      <w:r w:rsidRPr="00C76132">
        <w:rPr>
          <w:rFonts w:ascii="Times New Roman" w:hAnsi="Times New Roman" w:cs="Times New Roman"/>
          <w:b/>
          <w:sz w:val="24"/>
          <w:szCs w:val="24"/>
        </w:rPr>
        <w:t>1</w:t>
      </w:r>
      <w:r w:rsidRPr="00C76132">
        <w:rPr>
          <w:rFonts w:ascii="Times New Roman" w:hAnsi="Times New Roman" w:cs="Times New Roman"/>
          <w:b/>
          <w:sz w:val="24"/>
          <w:szCs w:val="24"/>
          <w:u w:val="single"/>
        </w:rPr>
        <w:t>. Molecula de ADN</w:t>
      </w:r>
      <w:r w:rsidRPr="00C76132">
        <w:rPr>
          <w:rFonts w:ascii="Times New Roman" w:hAnsi="Times New Roman" w:cs="Times New Roman"/>
          <w:b/>
          <w:sz w:val="24"/>
          <w:szCs w:val="24"/>
        </w:rPr>
        <w:t xml:space="preserve">, în care sunt înmagazinate toate caracteristicile vieții, este formată din două catene elicoidale care se împletesc și măsoară în lungime 34 de </w:t>
      </w:r>
      <w:proofErr w:type="spellStart"/>
      <w:r w:rsidRPr="00C76132">
        <w:rPr>
          <w:rFonts w:ascii="Times New Roman" w:hAnsi="Times New Roman" w:cs="Times New Roman"/>
          <w:b/>
          <w:sz w:val="24"/>
          <w:szCs w:val="24"/>
        </w:rPr>
        <w:t>ångströmi</w:t>
      </w:r>
      <w:proofErr w:type="spellEnd"/>
      <w:r w:rsidRPr="00C76132">
        <w:rPr>
          <w:rFonts w:ascii="Times New Roman" w:hAnsi="Times New Roman" w:cs="Times New Roman"/>
          <w:b/>
          <w:sz w:val="24"/>
          <w:szCs w:val="24"/>
        </w:rPr>
        <w:t xml:space="preserve"> și 21 de </w:t>
      </w:r>
      <w:proofErr w:type="spellStart"/>
      <w:r w:rsidRPr="00C76132">
        <w:rPr>
          <w:rFonts w:ascii="Times New Roman" w:hAnsi="Times New Roman" w:cs="Times New Roman"/>
          <w:b/>
          <w:sz w:val="24"/>
          <w:szCs w:val="24"/>
        </w:rPr>
        <w:t>ångströmi</w:t>
      </w:r>
      <w:proofErr w:type="spellEnd"/>
      <w:r w:rsidRPr="00C76132">
        <w:rPr>
          <w:rFonts w:ascii="Times New Roman" w:hAnsi="Times New Roman" w:cs="Times New Roman"/>
          <w:b/>
          <w:sz w:val="24"/>
          <w:szCs w:val="24"/>
        </w:rPr>
        <w:t xml:space="preserve"> în lățime, raportul lungime-lățime fiind foarte apropiat de φ.</w:t>
      </w:r>
    </w:p>
    <w:p w:rsidR="00206B8A" w:rsidRPr="00C76132" w:rsidRDefault="00206B8A" w:rsidP="006E5C2D">
      <w:pPr>
        <w:rPr>
          <w:rFonts w:ascii="Times New Roman" w:hAnsi="Times New Roman" w:cs="Times New Roman"/>
          <w:b/>
          <w:sz w:val="24"/>
          <w:szCs w:val="24"/>
        </w:rPr>
      </w:pPr>
    </w:p>
    <w:p w:rsidR="00206B8A" w:rsidRPr="00C76132" w:rsidRDefault="00206B8A" w:rsidP="006E5C2D">
      <w:pPr>
        <w:rPr>
          <w:rFonts w:ascii="Times New Roman" w:hAnsi="Times New Roman" w:cs="Times New Roman"/>
          <w:b/>
          <w:sz w:val="24"/>
          <w:szCs w:val="24"/>
        </w:rPr>
      </w:pPr>
    </w:p>
    <w:p w:rsidR="00206B8A" w:rsidRPr="00C76132" w:rsidRDefault="00206B8A" w:rsidP="006E5C2D">
      <w:pPr>
        <w:rPr>
          <w:rFonts w:ascii="Times New Roman" w:hAnsi="Times New Roman" w:cs="Times New Roman"/>
          <w:b/>
          <w:sz w:val="24"/>
          <w:szCs w:val="24"/>
        </w:rPr>
      </w:pPr>
    </w:p>
    <w:p w:rsidR="00206B8A" w:rsidRPr="00C76132" w:rsidRDefault="00206B8A" w:rsidP="006E5C2D">
      <w:pPr>
        <w:rPr>
          <w:rFonts w:ascii="Times New Roman" w:hAnsi="Times New Roman" w:cs="Times New Roman"/>
          <w:b/>
          <w:sz w:val="24"/>
          <w:szCs w:val="24"/>
        </w:rPr>
      </w:pPr>
      <w:r w:rsidRPr="00C76132">
        <w:rPr>
          <w:rFonts w:ascii="Times New Roman" w:hAnsi="Times New Roman" w:cs="Times New Roman"/>
          <w:b/>
          <w:sz w:val="24"/>
          <w:szCs w:val="24"/>
        </w:rPr>
        <w:t>2.</w:t>
      </w:r>
    </w:p>
    <w:p w:rsidR="00206B8A" w:rsidRPr="00C76132" w:rsidRDefault="00206B8A" w:rsidP="006E5C2D">
      <w:pPr>
        <w:rPr>
          <w:rFonts w:ascii="Times New Roman" w:hAnsi="Times New Roman" w:cs="Times New Roman"/>
          <w:b/>
          <w:sz w:val="24"/>
          <w:szCs w:val="24"/>
        </w:rPr>
      </w:pPr>
      <w:r w:rsidRPr="00C76132">
        <w:rPr>
          <w:rFonts w:ascii="Times New Roman" w:hAnsi="Times New Roman" w:cs="Times New Roman"/>
          <w:b/>
          <w:sz w:val="24"/>
          <w:szCs w:val="24"/>
        </w:rPr>
        <w:t xml:space="preserve">În multe dintre </w:t>
      </w:r>
      <w:r w:rsidRPr="00C76132">
        <w:rPr>
          <w:rFonts w:ascii="Times New Roman" w:hAnsi="Times New Roman" w:cs="Times New Roman"/>
          <w:b/>
          <w:sz w:val="24"/>
          <w:szCs w:val="24"/>
          <w:u w:val="single"/>
        </w:rPr>
        <w:t>amprentele umane</w:t>
      </w:r>
      <w:r w:rsidRPr="00C76132">
        <w:rPr>
          <w:rFonts w:ascii="Times New Roman" w:hAnsi="Times New Roman" w:cs="Times New Roman"/>
          <w:b/>
          <w:sz w:val="24"/>
          <w:szCs w:val="24"/>
        </w:rPr>
        <w:t xml:space="preserve"> apar curbe asemănătoare spiralei logaritmice, de unde și metafora deseori vehiculată referitoare la secțiunea de aur ca fiind „semnătura a lui Dumnezeu în creație“.</w:t>
      </w:r>
    </w:p>
    <w:p w:rsidR="00206B8A" w:rsidRPr="00C76132" w:rsidRDefault="00206B8A" w:rsidP="006E5C2D">
      <w:pPr>
        <w:rPr>
          <w:rFonts w:ascii="Times New Roman" w:hAnsi="Times New Roman" w:cs="Times New Roman"/>
          <w:b/>
          <w:sz w:val="24"/>
          <w:szCs w:val="24"/>
        </w:rPr>
      </w:pPr>
      <w:r w:rsidRPr="00C76132">
        <w:rPr>
          <w:rFonts w:ascii="Times New Roman" w:hAnsi="Times New Roman" w:cs="Times New Roman"/>
          <w:noProof/>
          <w:sz w:val="24"/>
          <w:szCs w:val="24"/>
          <w:lang w:eastAsia="ro-RO"/>
        </w:rPr>
        <w:drawing>
          <wp:inline distT="0" distB="0" distL="0" distR="0">
            <wp:extent cx="887730" cy="1512570"/>
            <wp:effectExtent l="19050" t="0" r="7620" b="0"/>
            <wp:docPr id="7" name="Imagine 7" descr="http://2.bp.blogspot.com/-536GgN1MSfY/UlJb0ZNoZRI/AAAAAAAAAdQ/RfSRaR5T2GA/s1600/2a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536GgN1MSfY/UlJb0ZNoZRI/AAAAAAAAAdQ/RfSRaR5T2GA/s1600/2aur.jpg"/>
                    <pic:cNvPicPr>
                      <a:picLocks noChangeAspect="1" noChangeArrowheads="1"/>
                    </pic:cNvPicPr>
                  </pic:nvPicPr>
                  <pic:blipFill>
                    <a:blip r:embed="rId9" cstate="print"/>
                    <a:srcRect/>
                    <a:stretch>
                      <a:fillRect/>
                    </a:stretch>
                  </pic:blipFill>
                  <pic:spPr bwMode="auto">
                    <a:xfrm>
                      <a:off x="0" y="0"/>
                      <a:ext cx="887730" cy="1512570"/>
                    </a:xfrm>
                    <a:prstGeom prst="rect">
                      <a:avLst/>
                    </a:prstGeom>
                    <a:noFill/>
                    <a:ln w="9525">
                      <a:noFill/>
                      <a:miter lim="800000"/>
                      <a:headEnd/>
                      <a:tailEnd/>
                    </a:ln>
                  </pic:spPr>
                </pic:pic>
              </a:graphicData>
            </a:graphic>
          </wp:inline>
        </w:drawing>
      </w:r>
    </w:p>
    <w:p w:rsidR="00206B8A" w:rsidRPr="00C76132" w:rsidRDefault="00206B8A" w:rsidP="006E5C2D">
      <w:pPr>
        <w:rPr>
          <w:rFonts w:ascii="Times New Roman" w:hAnsi="Times New Roman" w:cs="Times New Roman"/>
          <w:b/>
          <w:sz w:val="24"/>
          <w:szCs w:val="24"/>
        </w:rPr>
      </w:pPr>
      <w:r w:rsidRPr="00C76132">
        <w:rPr>
          <w:rFonts w:ascii="Times New Roman" w:hAnsi="Times New Roman" w:cs="Times New Roman"/>
          <w:b/>
          <w:sz w:val="24"/>
          <w:szCs w:val="24"/>
        </w:rPr>
        <w:t xml:space="preserve">Secțiunea divină este omniprezentă în proporțiile corpului uman. Omul </w:t>
      </w:r>
      <w:proofErr w:type="spellStart"/>
      <w:r w:rsidRPr="00C76132">
        <w:rPr>
          <w:rFonts w:ascii="Times New Roman" w:hAnsi="Times New Roman" w:cs="Times New Roman"/>
          <w:b/>
          <w:sz w:val="24"/>
          <w:szCs w:val="24"/>
        </w:rPr>
        <w:t>vitruvian</w:t>
      </w:r>
      <w:proofErr w:type="spellEnd"/>
      <w:r w:rsidRPr="00C76132">
        <w:rPr>
          <w:rFonts w:ascii="Times New Roman" w:hAnsi="Times New Roman" w:cs="Times New Roman"/>
          <w:b/>
          <w:sz w:val="24"/>
          <w:szCs w:val="24"/>
        </w:rPr>
        <w:t xml:space="preserve"> al lui Leonardo da Vinci – care îl are ca model pe arhitectul Vitruviu, el însuși autorul unui amplu tratat despre proporție - este ilustrativ în această privință. Astfel, ombilicul împarte corpul în secțiunea de aur, care se regăsește, de asemenea, și în rapoartele dintre: distanța de la ombilic la genunchi și distanța de la genunchi la sol distanța de la </w:t>
      </w:r>
      <w:r w:rsidRPr="00C76132">
        <w:rPr>
          <w:rFonts w:ascii="Times New Roman" w:hAnsi="Times New Roman" w:cs="Times New Roman"/>
          <w:b/>
          <w:sz w:val="24"/>
          <w:szCs w:val="24"/>
        </w:rPr>
        <w:lastRenderedPageBreak/>
        <w:t>ombilic la sol și distanța de la ombilic la genunchi înălțimea corpului și distanța de la umăr la degetul mijlociu (măsurată cu brațul paralel cu solul) distanța de la linia umerilor la vârful capului și lungimea capului</w:t>
      </w:r>
    </w:p>
    <w:p w:rsidR="00206B8A" w:rsidRPr="00C76132" w:rsidRDefault="00206B8A" w:rsidP="006E5C2D">
      <w:pPr>
        <w:rPr>
          <w:rFonts w:ascii="Times New Roman" w:hAnsi="Times New Roman" w:cs="Times New Roman"/>
          <w:b/>
          <w:sz w:val="24"/>
          <w:szCs w:val="24"/>
        </w:rPr>
      </w:pPr>
    </w:p>
    <w:p w:rsidR="00206B8A" w:rsidRPr="00C76132" w:rsidRDefault="00206B8A" w:rsidP="006E5C2D">
      <w:pPr>
        <w:rPr>
          <w:rFonts w:ascii="Times New Roman" w:hAnsi="Times New Roman" w:cs="Times New Roman"/>
          <w:b/>
          <w:sz w:val="24"/>
          <w:szCs w:val="24"/>
        </w:rPr>
      </w:pPr>
      <w:r w:rsidRPr="00C76132">
        <w:rPr>
          <w:rFonts w:ascii="Times New Roman" w:hAnsi="Times New Roman" w:cs="Times New Roman"/>
          <w:noProof/>
          <w:sz w:val="24"/>
          <w:szCs w:val="24"/>
          <w:lang w:eastAsia="ro-RO"/>
        </w:rPr>
        <w:drawing>
          <wp:anchor distT="0" distB="0" distL="114300" distR="114300" simplePos="0" relativeHeight="251661312" behindDoc="0" locked="0" layoutInCell="1" allowOverlap="1">
            <wp:simplePos x="0" y="0"/>
            <wp:positionH relativeFrom="column">
              <wp:posOffset>4403090</wp:posOffset>
            </wp:positionH>
            <wp:positionV relativeFrom="paragraph">
              <wp:posOffset>172720</wp:posOffset>
            </wp:positionV>
            <wp:extent cx="1265555" cy="1898650"/>
            <wp:effectExtent l="19050" t="0" r="0" b="0"/>
            <wp:wrapNone/>
            <wp:docPr id="2" name="Imagine 16" descr="http://1.bp.blogspot.com/-f0VhInqAi8g/UlJdSCnYRsI/AAAAAAAAAd8/IO4qLu-xVJg/s320/5au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f0VhInqAi8g/UlJdSCnYRsI/AAAAAAAAAd8/IO4qLu-xVJg/s320/5aur2.gif"/>
                    <pic:cNvPicPr>
                      <a:picLocks noChangeAspect="1" noChangeArrowheads="1"/>
                    </pic:cNvPicPr>
                  </pic:nvPicPr>
                  <pic:blipFill>
                    <a:blip r:embed="rId10" cstate="print"/>
                    <a:srcRect/>
                    <a:stretch>
                      <a:fillRect/>
                    </a:stretch>
                  </pic:blipFill>
                  <pic:spPr bwMode="auto">
                    <a:xfrm>
                      <a:off x="0" y="0"/>
                      <a:ext cx="1265555" cy="1898650"/>
                    </a:xfrm>
                    <a:prstGeom prst="rect">
                      <a:avLst/>
                    </a:prstGeom>
                    <a:noFill/>
                    <a:ln w="9525">
                      <a:noFill/>
                      <a:miter lim="800000"/>
                      <a:headEnd/>
                      <a:tailEnd/>
                    </a:ln>
                  </pic:spPr>
                </pic:pic>
              </a:graphicData>
            </a:graphic>
          </wp:anchor>
        </w:drawing>
      </w:r>
      <w:r w:rsidRPr="00C76132">
        <w:rPr>
          <w:rFonts w:ascii="Times New Roman" w:hAnsi="Times New Roman" w:cs="Times New Roman"/>
          <w:noProof/>
          <w:sz w:val="24"/>
          <w:szCs w:val="24"/>
          <w:lang w:eastAsia="ro-RO"/>
        </w:rPr>
        <w:drawing>
          <wp:anchor distT="0" distB="0" distL="114300" distR="114300" simplePos="0" relativeHeight="251660288" behindDoc="0" locked="0" layoutInCell="1" allowOverlap="1">
            <wp:simplePos x="0" y="0"/>
            <wp:positionH relativeFrom="column">
              <wp:posOffset>2741686</wp:posOffset>
            </wp:positionH>
            <wp:positionV relativeFrom="paragraph">
              <wp:posOffset>84944</wp:posOffset>
            </wp:positionV>
            <wp:extent cx="1431681" cy="1828800"/>
            <wp:effectExtent l="19050" t="0" r="0" b="0"/>
            <wp:wrapNone/>
            <wp:docPr id="13" name="Imagine 13" descr="http://1.bp.blogspot.com/-49bS7uxxMM4/UlJc_WKO9PI/AAAAAAAAAds/jCMariZ1pIk/s320/5a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49bS7uxxMM4/UlJc_WKO9PI/AAAAAAAAAds/jCMariZ1pIk/s320/5aur.gif"/>
                    <pic:cNvPicPr>
                      <a:picLocks noChangeAspect="1" noChangeArrowheads="1"/>
                    </pic:cNvPicPr>
                  </pic:nvPicPr>
                  <pic:blipFill>
                    <a:blip r:embed="rId11" cstate="print"/>
                    <a:srcRect/>
                    <a:stretch>
                      <a:fillRect/>
                    </a:stretch>
                  </pic:blipFill>
                  <pic:spPr bwMode="auto">
                    <a:xfrm>
                      <a:off x="0" y="0"/>
                      <a:ext cx="1431681" cy="1828800"/>
                    </a:xfrm>
                    <a:prstGeom prst="rect">
                      <a:avLst/>
                    </a:prstGeom>
                    <a:noFill/>
                    <a:ln w="9525">
                      <a:noFill/>
                      <a:miter lim="800000"/>
                      <a:headEnd/>
                      <a:tailEnd/>
                    </a:ln>
                  </pic:spPr>
                </pic:pic>
              </a:graphicData>
            </a:graphic>
          </wp:anchor>
        </w:drawing>
      </w:r>
      <w:r w:rsidRPr="00C76132">
        <w:rPr>
          <w:rFonts w:ascii="Times New Roman" w:hAnsi="Times New Roman" w:cs="Times New Roman"/>
          <w:noProof/>
          <w:sz w:val="24"/>
          <w:szCs w:val="24"/>
          <w:lang w:eastAsia="ro-RO"/>
        </w:rPr>
        <w:drawing>
          <wp:inline distT="0" distB="0" distL="0" distR="0">
            <wp:extent cx="1818543" cy="1916723"/>
            <wp:effectExtent l="19050" t="0" r="0" b="0"/>
            <wp:docPr id="10" name="Imagine 10" descr="http://1.bp.blogspot.com/-EWtpyEN7mBs/UlJc6YcnVaI/AAAAAAAAAdk/meMDlxOiWF0/s1600/4a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EWtpyEN7mBs/UlJc6YcnVaI/AAAAAAAAAdk/meMDlxOiWF0/s1600/4aur.gif"/>
                    <pic:cNvPicPr>
                      <a:picLocks noChangeAspect="1" noChangeArrowheads="1"/>
                    </pic:cNvPicPr>
                  </pic:nvPicPr>
                  <pic:blipFill>
                    <a:blip r:embed="rId12" cstate="print"/>
                    <a:srcRect/>
                    <a:stretch>
                      <a:fillRect/>
                    </a:stretch>
                  </pic:blipFill>
                  <pic:spPr bwMode="auto">
                    <a:xfrm>
                      <a:off x="0" y="0"/>
                      <a:ext cx="1818445" cy="1916620"/>
                    </a:xfrm>
                    <a:prstGeom prst="rect">
                      <a:avLst/>
                    </a:prstGeom>
                    <a:noFill/>
                    <a:ln w="9525">
                      <a:noFill/>
                      <a:miter lim="800000"/>
                      <a:headEnd/>
                      <a:tailEnd/>
                    </a:ln>
                  </pic:spPr>
                </pic:pic>
              </a:graphicData>
            </a:graphic>
          </wp:inline>
        </w:drawing>
      </w:r>
    </w:p>
    <w:p w:rsidR="00206B8A" w:rsidRDefault="00206B8A" w:rsidP="006E5C2D">
      <w:pPr>
        <w:rPr>
          <w:rFonts w:ascii="Times New Roman" w:hAnsi="Times New Roman" w:cs="Times New Roman"/>
          <w:b/>
          <w:sz w:val="24"/>
          <w:szCs w:val="24"/>
        </w:rPr>
      </w:pPr>
      <w:r w:rsidRPr="00C76132">
        <w:rPr>
          <w:rFonts w:ascii="Times New Roman" w:hAnsi="Times New Roman" w:cs="Times New Roman"/>
          <w:b/>
          <w:sz w:val="24"/>
          <w:szCs w:val="24"/>
        </w:rPr>
        <w:t>De asemenea, segmentele brațului și ale palmei sunt proporționate în secțiunea de aur, care apare în rapoartele dintre: distanța de la vârful degetului mijlociu la umăr și distanța de la vârful degetului mijlociu la cot distanța de la vârful degetului mijlociu la cot și distanța de la încheietură la cot oasele metacarpiene</w:t>
      </w:r>
      <w:r w:rsidR="000E515E">
        <w:rPr>
          <w:rFonts w:ascii="Times New Roman" w:hAnsi="Times New Roman" w:cs="Times New Roman"/>
          <w:b/>
          <w:sz w:val="24"/>
          <w:szCs w:val="24"/>
        </w:rPr>
        <w:t>.</w:t>
      </w:r>
    </w:p>
    <w:p w:rsidR="00523A92" w:rsidRDefault="00523A92" w:rsidP="006E5C2D">
      <w:pPr>
        <w:rPr>
          <w:rFonts w:ascii="Times New Roman" w:hAnsi="Times New Roman" w:cs="Times New Roman"/>
          <w:b/>
          <w:sz w:val="24"/>
          <w:szCs w:val="24"/>
        </w:rPr>
      </w:pPr>
      <w:r>
        <w:rPr>
          <w:rFonts w:ascii="Times New Roman" w:hAnsi="Times New Roman" w:cs="Times New Roman"/>
          <w:b/>
          <w:sz w:val="24"/>
          <w:szCs w:val="24"/>
        </w:rPr>
        <w:t>PROBLEMA</w:t>
      </w:r>
    </w:p>
    <w:p w:rsidR="00523A92" w:rsidRPr="00523A92" w:rsidRDefault="00523A92" w:rsidP="00523A92">
      <w:pPr>
        <w:rPr>
          <w:rFonts w:ascii="Times New Roman" w:hAnsi="Times New Roman" w:cs="Times New Roman"/>
          <w:b/>
          <w:sz w:val="24"/>
          <w:szCs w:val="24"/>
        </w:rPr>
      </w:pPr>
      <w:r>
        <w:rPr>
          <w:rFonts w:ascii="Times New Roman" w:hAnsi="Times New Roman" w:cs="Times New Roman"/>
          <w:b/>
          <w:sz w:val="24"/>
          <w:szCs w:val="24"/>
        </w:rPr>
        <w:t>1.</w:t>
      </w:r>
      <w:r w:rsidRPr="00523A92">
        <w:rPr>
          <w:rFonts w:ascii="Times New Roman" w:hAnsi="Times New Roman" w:cs="Times New Roman"/>
          <w:b/>
          <w:sz w:val="24"/>
          <w:szCs w:val="24"/>
        </w:rPr>
        <w:t>O paralelă cu baza de la mijlocul unei laturi într-un triunghi echilateral înscris într-un cerc generează proporţia de aur.</w:t>
      </w:r>
    </w:p>
    <w:p w:rsidR="00523A92" w:rsidRDefault="00523A92" w:rsidP="006E5C2D">
      <w:pPr>
        <w:rPr>
          <w:rFonts w:ascii="Times New Roman" w:hAnsi="Times New Roman" w:cs="Times New Roman"/>
          <w:b/>
          <w:sz w:val="24"/>
          <w:szCs w:val="24"/>
        </w:rPr>
      </w:pPr>
    </w:p>
    <w:p w:rsidR="00523A92" w:rsidRDefault="00523A92" w:rsidP="006E5C2D">
      <w:pPr>
        <w:rPr>
          <w:rFonts w:ascii="Times New Roman" w:hAnsi="Times New Roman" w:cs="Times New Roman"/>
          <w:b/>
          <w:sz w:val="24"/>
          <w:szCs w:val="24"/>
        </w:rPr>
      </w:pPr>
      <w:r>
        <w:rPr>
          <w:rFonts w:ascii="Times New Roman" w:hAnsi="Times New Roman" w:cs="Times New Roman"/>
          <w:b/>
          <w:sz w:val="24"/>
          <w:szCs w:val="24"/>
        </w:rPr>
        <w:t xml:space="preserve">2. </w:t>
      </w:r>
      <w:r w:rsidRPr="00523A92">
        <w:rPr>
          <w:rFonts w:ascii="Times New Roman" w:hAnsi="Times New Roman" w:cs="Times New Roman"/>
          <w:b/>
          <w:sz w:val="24"/>
          <w:szCs w:val="24"/>
        </w:rPr>
        <w:t>Pătratul maxim înscris într-un semicerc generează proporţia de aur.</w:t>
      </w:r>
    </w:p>
    <w:p w:rsidR="00523A92" w:rsidRDefault="00523A92" w:rsidP="006E5C2D">
      <w:pPr>
        <w:rPr>
          <w:rFonts w:ascii="Times New Roman" w:hAnsi="Times New Roman" w:cs="Times New Roman"/>
          <w:b/>
          <w:sz w:val="24"/>
          <w:szCs w:val="24"/>
        </w:rPr>
      </w:pPr>
      <w:r>
        <w:rPr>
          <w:rFonts w:ascii="Times New Roman" w:hAnsi="Times New Roman" w:cs="Times New Roman"/>
          <w:b/>
          <w:noProof/>
          <w:sz w:val="24"/>
          <w:szCs w:val="24"/>
          <w:lang w:eastAsia="ro-RO"/>
        </w:rPr>
        <w:drawing>
          <wp:anchor distT="0" distB="0" distL="114300" distR="114300" simplePos="0" relativeHeight="251662336" behindDoc="1" locked="0" layoutInCell="1" allowOverlap="1">
            <wp:simplePos x="0" y="0"/>
            <wp:positionH relativeFrom="column">
              <wp:posOffset>3618865</wp:posOffset>
            </wp:positionH>
            <wp:positionV relativeFrom="paragraph">
              <wp:posOffset>-386080</wp:posOffset>
            </wp:positionV>
            <wp:extent cx="1220470" cy="1036955"/>
            <wp:effectExtent l="19050" t="0" r="0" b="0"/>
            <wp:wrapThrough wrapText="bothSides">
              <wp:wrapPolygon edited="0">
                <wp:start x="-337" y="0"/>
                <wp:lineTo x="-337" y="21031"/>
                <wp:lineTo x="21578" y="21031"/>
                <wp:lineTo x="21578" y="0"/>
                <wp:lineTo x="-337" y="0"/>
              </wp:wrapPolygon>
            </wp:wrapThrough>
            <wp:docPr id="38" name="I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srcRect/>
                    <a:stretch>
                      <a:fillRect/>
                    </a:stretch>
                  </pic:blipFill>
                  <pic:spPr bwMode="auto">
                    <a:xfrm>
                      <a:off x="0" y="0"/>
                      <a:ext cx="1220470" cy="103695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lang w:eastAsia="ro-RO"/>
        </w:rPr>
        <w:drawing>
          <wp:inline distT="0" distB="0" distL="0" distR="0">
            <wp:extent cx="1545981" cy="1503484"/>
            <wp:effectExtent l="19050" t="0" r="0" b="0"/>
            <wp:docPr id="39" name="I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srcRect/>
                    <a:stretch>
                      <a:fillRect/>
                    </a:stretch>
                  </pic:blipFill>
                  <pic:spPr bwMode="auto">
                    <a:xfrm>
                      <a:off x="0" y="0"/>
                      <a:ext cx="1545758" cy="1503267"/>
                    </a:xfrm>
                    <a:prstGeom prst="rect">
                      <a:avLst/>
                    </a:prstGeom>
                    <a:noFill/>
                    <a:ln w="9525">
                      <a:noFill/>
                      <a:miter lim="800000"/>
                      <a:headEnd/>
                      <a:tailEnd/>
                    </a:ln>
                  </pic:spPr>
                </pic:pic>
              </a:graphicData>
            </a:graphic>
          </wp:inline>
        </w:drawing>
      </w:r>
      <w:r>
        <w:rPr>
          <w:rFonts w:ascii="Times New Roman" w:hAnsi="Times New Roman" w:cs="Times New Roman"/>
          <w:b/>
          <w:noProof/>
          <w:sz w:val="24"/>
          <w:szCs w:val="24"/>
          <w:lang w:eastAsia="ro-RO"/>
        </w:rPr>
        <w:drawing>
          <wp:inline distT="0" distB="0" distL="0" distR="0">
            <wp:extent cx="1475643" cy="1582615"/>
            <wp:effectExtent l="19050" t="0" r="0" b="0"/>
            <wp:docPr id="3" name="I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srcRect/>
                    <a:stretch>
                      <a:fillRect/>
                    </a:stretch>
                  </pic:blipFill>
                  <pic:spPr bwMode="auto">
                    <a:xfrm>
                      <a:off x="0" y="0"/>
                      <a:ext cx="1475441" cy="1582399"/>
                    </a:xfrm>
                    <a:prstGeom prst="rect">
                      <a:avLst/>
                    </a:prstGeom>
                    <a:noFill/>
                    <a:ln w="9525">
                      <a:noFill/>
                      <a:miter lim="800000"/>
                      <a:headEnd/>
                      <a:tailEnd/>
                    </a:ln>
                  </pic:spPr>
                </pic:pic>
              </a:graphicData>
            </a:graphic>
          </wp:inline>
        </w:drawing>
      </w:r>
    </w:p>
    <w:p w:rsidR="00523A92" w:rsidRDefault="00523A92" w:rsidP="00523A92">
      <w:pPr>
        <w:rPr>
          <w:rFonts w:ascii="Times New Roman" w:hAnsi="Times New Roman" w:cs="Times New Roman"/>
          <w:b/>
          <w:sz w:val="24"/>
          <w:szCs w:val="24"/>
        </w:rPr>
      </w:pPr>
      <w:r>
        <w:rPr>
          <w:rFonts w:ascii="Times New Roman" w:hAnsi="Times New Roman" w:cs="Times New Roman"/>
          <w:b/>
          <w:sz w:val="24"/>
          <w:szCs w:val="24"/>
        </w:rPr>
        <w:t>3.</w:t>
      </w:r>
      <w:r w:rsidRPr="00523A92">
        <w:rPr>
          <w:rFonts w:ascii="Times New Roman" w:hAnsi="Times New Roman" w:cs="Times New Roman"/>
          <w:b/>
          <w:sz w:val="24"/>
          <w:szCs w:val="24"/>
        </w:rPr>
        <w:t>Intersecţia diagonalelor unui pentagon generează proporţia de aur.</w:t>
      </w:r>
    </w:p>
    <w:p w:rsidR="00523A92" w:rsidRDefault="00523A92" w:rsidP="00523A92">
      <w:pPr>
        <w:rPr>
          <w:rFonts w:ascii="Times New Roman" w:hAnsi="Times New Roman" w:cs="Times New Roman"/>
          <w:b/>
          <w:sz w:val="24"/>
          <w:szCs w:val="24"/>
        </w:rPr>
      </w:pPr>
    </w:p>
    <w:p w:rsidR="00523A92" w:rsidRPr="00523A92" w:rsidRDefault="00523A92" w:rsidP="00523A92">
      <w:pPr>
        <w:rPr>
          <w:rFonts w:ascii="Times New Roman" w:hAnsi="Times New Roman" w:cs="Times New Roman"/>
          <w:b/>
          <w:sz w:val="24"/>
          <w:szCs w:val="24"/>
        </w:rPr>
      </w:pPr>
      <w:r>
        <w:rPr>
          <w:rFonts w:ascii="Times New Roman" w:hAnsi="Times New Roman" w:cs="Times New Roman"/>
          <w:b/>
          <w:noProof/>
          <w:sz w:val="24"/>
          <w:szCs w:val="24"/>
          <w:lang w:eastAsia="ro-RO"/>
        </w:rPr>
        <w:lastRenderedPageBreak/>
        <w:drawing>
          <wp:inline distT="0" distB="0" distL="0" distR="0">
            <wp:extent cx="4158615" cy="2716530"/>
            <wp:effectExtent l="19050" t="0" r="0" b="0"/>
            <wp:docPr id="41" name="I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4158615" cy="2716530"/>
                    </a:xfrm>
                    <a:prstGeom prst="rect">
                      <a:avLst/>
                    </a:prstGeom>
                    <a:noFill/>
                    <a:ln w="9525">
                      <a:noFill/>
                      <a:miter lim="800000"/>
                      <a:headEnd/>
                      <a:tailEnd/>
                    </a:ln>
                  </pic:spPr>
                </pic:pic>
              </a:graphicData>
            </a:graphic>
          </wp:inline>
        </w:drawing>
      </w:r>
    </w:p>
    <w:p w:rsidR="00523A92" w:rsidRDefault="003D46F7" w:rsidP="006E5C2D">
      <w:pPr>
        <w:rPr>
          <w:rFonts w:ascii="Times New Roman" w:hAnsi="Times New Roman" w:cs="Times New Roman"/>
          <w:b/>
          <w:sz w:val="24"/>
          <w:szCs w:val="24"/>
        </w:rPr>
      </w:pPr>
      <w:r>
        <w:rPr>
          <w:rFonts w:ascii="Times New Roman" w:hAnsi="Times New Roman" w:cs="Times New Roman"/>
          <w:b/>
          <w:noProof/>
          <w:sz w:val="24"/>
          <w:szCs w:val="24"/>
          <w:lang w:eastAsia="ro-RO"/>
        </w:rPr>
        <w:drawing>
          <wp:inline distT="0" distB="0" distL="0" distR="0">
            <wp:extent cx="4475480" cy="2251075"/>
            <wp:effectExtent l="19050" t="0" r="1270" b="0"/>
            <wp:docPr id="42" name="I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cstate="print"/>
                    <a:srcRect/>
                    <a:stretch>
                      <a:fillRect/>
                    </a:stretch>
                  </pic:blipFill>
                  <pic:spPr bwMode="auto">
                    <a:xfrm>
                      <a:off x="0" y="0"/>
                      <a:ext cx="4475480" cy="2251075"/>
                    </a:xfrm>
                    <a:prstGeom prst="rect">
                      <a:avLst/>
                    </a:prstGeom>
                    <a:noFill/>
                    <a:ln w="9525">
                      <a:noFill/>
                      <a:miter lim="800000"/>
                      <a:headEnd/>
                      <a:tailEnd/>
                    </a:ln>
                  </pic:spPr>
                </pic:pic>
              </a:graphicData>
            </a:graphic>
          </wp:inline>
        </w:drawing>
      </w:r>
    </w:p>
    <w:p w:rsidR="00523A92" w:rsidRPr="00C76132" w:rsidRDefault="00523A92" w:rsidP="006E5C2D">
      <w:pPr>
        <w:rPr>
          <w:rFonts w:ascii="Times New Roman" w:hAnsi="Times New Roman" w:cs="Times New Roman"/>
          <w:b/>
          <w:sz w:val="24"/>
          <w:szCs w:val="24"/>
        </w:rPr>
      </w:pPr>
    </w:p>
    <w:p w:rsidR="006E5C2D" w:rsidRPr="00C76132" w:rsidRDefault="00523A92" w:rsidP="006E5C2D">
      <w:pPr>
        <w:rPr>
          <w:rFonts w:ascii="Times New Roman" w:hAnsi="Times New Roman" w:cs="Times New Roman"/>
          <w:b/>
          <w:sz w:val="24"/>
          <w:szCs w:val="24"/>
        </w:rPr>
      </w:pPr>
      <w:r>
        <w:pict>
          <v:shape id="_x0000_i1026" type="#_x0000_t75" alt="" style="width:24.25pt;height:24.25pt"/>
        </w:pict>
      </w:r>
    </w:p>
    <w:p w:rsidR="006E5C2D" w:rsidRPr="00C76132" w:rsidRDefault="006E5C2D" w:rsidP="006E5C2D">
      <w:pPr>
        <w:rPr>
          <w:rFonts w:ascii="Times New Roman" w:hAnsi="Times New Roman" w:cs="Times New Roman"/>
          <w:b/>
          <w:color w:val="C00000"/>
          <w:sz w:val="24"/>
          <w:szCs w:val="24"/>
        </w:rPr>
      </w:pPr>
    </w:p>
    <w:sectPr w:rsidR="006E5C2D" w:rsidRPr="00C76132" w:rsidSect="003D46F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6E5C2D"/>
    <w:rsid w:val="000E515E"/>
    <w:rsid w:val="00206B8A"/>
    <w:rsid w:val="00366691"/>
    <w:rsid w:val="003D46F7"/>
    <w:rsid w:val="00523A92"/>
    <w:rsid w:val="006E5C2D"/>
    <w:rsid w:val="00725C63"/>
    <w:rsid w:val="00BB5967"/>
    <w:rsid w:val="00C76132"/>
    <w:rsid w:val="00F6314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691"/>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206B8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06B8A"/>
    <w:rPr>
      <w:rFonts w:ascii="Tahoma" w:hAnsi="Tahoma" w:cs="Tahoma"/>
      <w:sz w:val="16"/>
      <w:szCs w:val="16"/>
    </w:rPr>
  </w:style>
  <w:style w:type="paragraph" w:styleId="NormalWeb">
    <w:name w:val="Normal (Web)"/>
    <w:basedOn w:val="Normal"/>
    <w:uiPriority w:val="99"/>
    <w:semiHidden/>
    <w:unhideWhenUsed/>
    <w:rsid w:val="00C76132"/>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99841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gif"/><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gif"/><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613</Words>
  <Characters>3556</Characters>
  <Application>Microsoft Office Word</Application>
  <DocSecurity>0</DocSecurity>
  <Lines>29</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Al3x</dc:creator>
  <cp:lastModifiedBy>Al3x</cp:lastModifiedBy>
  <cp:revision>1</cp:revision>
  <dcterms:created xsi:type="dcterms:W3CDTF">2015-03-31T13:04:00Z</dcterms:created>
  <dcterms:modified xsi:type="dcterms:W3CDTF">2015-03-31T15:33:00Z</dcterms:modified>
</cp:coreProperties>
</file>