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9" w:rsidRDefault="00F96EF9"/>
    <w:p w:rsidR="00416172" w:rsidRDefault="00F96EF9" w:rsidP="00F96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Elemente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aritmetică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aplicată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comercial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dobânda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simplă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, formula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capital, profit,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pierdere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schimburi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valutare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EF9">
        <w:rPr>
          <w:rFonts w:ascii="Times New Roman" w:hAnsi="Times New Roman" w:cs="Times New Roman"/>
          <w:b/>
          <w:sz w:val="24"/>
          <w:szCs w:val="24"/>
        </w:rPr>
        <w:t>devalorizare</w:t>
      </w:r>
      <w:proofErr w:type="spellEnd"/>
      <w:r w:rsidRPr="00F96EF9">
        <w:rPr>
          <w:rFonts w:ascii="Times New Roman" w:hAnsi="Times New Roman" w:cs="Times New Roman"/>
          <w:b/>
          <w:sz w:val="24"/>
          <w:szCs w:val="24"/>
        </w:rPr>
        <w:t>, T.V.A.</w:t>
      </w:r>
    </w:p>
    <w:p w:rsidR="007F227C" w:rsidRDefault="007F227C" w:rsidP="00F96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Noțiuni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teoretice</w:t>
      </w:r>
      <w:proofErr w:type="spellEnd"/>
    </w:p>
    <w:p w:rsidR="00652401" w:rsidRDefault="00E90F3B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>Dobânda</w:t>
      </w:r>
      <w:proofErr w:type="spellEnd"/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>: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împrumutat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împrumutător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(creditor),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împrumutați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>;</w:t>
      </w:r>
    </w:p>
    <w:p w:rsidR="006D0F30" w:rsidRDefault="00652401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6D0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împrumutați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52401" w:rsidRDefault="00652401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câștig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</w:t>
      </w:r>
      <w:proofErr w:type="spellEnd"/>
      <w:r>
        <w:rPr>
          <w:rFonts w:ascii="Times New Roman" w:hAnsi="Times New Roman" w:cs="Times New Roman"/>
          <w:sz w:val="24"/>
          <w:szCs w:val="24"/>
        </w:rPr>
        <w:t>, profit.</w:t>
      </w:r>
    </w:p>
    <w:p w:rsidR="001460D8" w:rsidRDefault="001460D8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inițiale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C477E" w:rsidRDefault="001460D8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C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7E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="001C477E">
        <w:rPr>
          <w:rFonts w:ascii="Times New Roman" w:hAnsi="Times New Roman" w:cs="Times New Roman"/>
          <w:sz w:val="24"/>
          <w:szCs w:val="24"/>
        </w:rPr>
        <w:t xml:space="preserve"> date ca </w:t>
      </w:r>
      <w:proofErr w:type="spellStart"/>
      <w:r w:rsidR="001C477E">
        <w:rPr>
          <w:rFonts w:ascii="Times New Roman" w:hAnsi="Times New Roman" w:cs="Times New Roman"/>
          <w:sz w:val="24"/>
          <w:szCs w:val="24"/>
        </w:rPr>
        <w:t>împrumut</w:t>
      </w:r>
      <w:proofErr w:type="spellEnd"/>
      <w:r w:rsidR="001C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7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C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7E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1C477E">
        <w:rPr>
          <w:rFonts w:ascii="Times New Roman" w:hAnsi="Times New Roman" w:cs="Times New Roman"/>
          <w:sz w:val="24"/>
          <w:szCs w:val="24"/>
        </w:rPr>
        <w:t>:</w:t>
      </w:r>
    </w:p>
    <w:p w:rsidR="001C477E" w:rsidRDefault="001C477E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nemodificată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460D8" w:rsidRDefault="001C477E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</w:t>
      </w:r>
      <w:r w:rsidR="00C971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indicatorii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B6">
        <w:rPr>
          <w:rFonts w:ascii="Times New Roman" w:hAnsi="Times New Roman" w:cs="Times New Roman"/>
          <w:sz w:val="24"/>
          <w:szCs w:val="24"/>
        </w:rPr>
        <w:t>monetari</w:t>
      </w:r>
      <w:proofErr w:type="spellEnd"/>
      <w:r w:rsidR="00C971B6">
        <w:rPr>
          <w:rFonts w:ascii="Times New Roman" w:hAnsi="Times New Roman" w:cs="Times New Roman"/>
          <w:sz w:val="24"/>
          <w:szCs w:val="24"/>
        </w:rPr>
        <w:t xml:space="preserve"> (ROBOR, EURIBOR etc).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01" w:rsidRDefault="00652401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specific: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pasivă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plătește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dobânzi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creditor,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percepând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încasează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D8">
        <w:rPr>
          <w:rFonts w:ascii="Times New Roman" w:hAnsi="Times New Roman" w:cs="Times New Roman"/>
          <w:sz w:val="24"/>
          <w:szCs w:val="24"/>
        </w:rPr>
        <w:t>dobânzi</w:t>
      </w:r>
      <w:proofErr w:type="spellEnd"/>
      <w:r w:rsidR="001460D8">
        <w:rPr>
          <w:rFonts w:ascii="Times New Roman" w:hAnsi="Times New Roman" w:cs="Times New Roman"/>
          <w:sz w:val="24"/>
          <w:szCs w:val="24"/>
        </w:rPr>
        <w:t>).</w:t>
      </w:r>
    </w:p>
    <w:p w:rsidR="001460D8" w:rsidRDefault="001460D8" w:rsidP="00F96E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împrumutat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401" w:rsidRDefault="00652401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Capital</w:t>
      </w:r>
      <w:r w:rsidR="00DC278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DC2781">
        <w:rPr>
          <w:rFonts w:ascii="Times New Roman" w:hAnsi="Times New Roman" w:cs="Times New Roman"/>
          <w:sz w:val="24"/>
          <w:szCs w:val="24"/>
        </w:rPr>
        <w:t>afacere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EF9" w:rsidRDefault="006D0F30" w:rsidP="00F96EF9">
      <w:pPr>
        <w:rPr>
          <w:rFonts w:ascii="Times New Roman" w:hAnsi="Times New Roman" w:cs="Times New Roman"/>
          <w:sz w:val="24"/>
          <w:szCs w:val="24"/>
        </w:rPr>
      </w:pPr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 </w:t>
      </w:r>
      <w:proofErr w:type="spellStart"/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652401">
        <w:rPr>
          <w:rFonts w:ascii="Times New Roman" w:hAnsi="Times New Roman" w:cs="Times New Roman"/>
          <w:b/>
          <w:sz w:val="24"/>
          <w:szCs w:val="24"/>
          <w:u w:val="single"/>
        </w:rPr>
        <w:t xml:space="preserve"> capital</w:t>
      </w:r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52401" w:rsidRPr="006D0F30">
        <w:rPr>
          <w:rFonts w:ascii="Times New Roman" w:hAnsi="Times New Roman" w:cs="Times New Roman"/>
          <w:position w:val="-24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3.75pt" o:ole="">
            <v:imagedata r:id="rId4" o:title=""/>
          </v:shape>
          <o:OLEObject Type="Embed" ProgID="Equation.3" ShapeID="_x0000_i1025" DrawAspect="Content" ObjectID="_1453597916" r:id="rId5"/>
        </w:object>
      </w:r>
      <w:r w:rsidR="00652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care C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, </w:t>
      </w:r>
      <w:r w:rsidR="00652401" w:rsidRPr="00652401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26" type="#_x0000_t75" style="width:14.25pt;height:18pt" o:ole="">
            <v:imagedata r:id="rId6" o:title=""/>
          </v:shape>
          <o:OLEObject Type="Embed" ProgID="Equation.3" ShapeID="_x0000_i1026" DrawAspect="Content" ObjectID="_1453597917" r:id="rId7"/>
        </w:objec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capitalizare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652401">
        <w:rPr>
          <w:rFonts w:ascii="Times New Roman" w:hAnsi="Times New Roman" w:cs="Times New Roman"/>
          <w:sz w:val="24"/>
          <w:szCs w:val="24"/>
        </w:rPr>
        <w:t>capitalizare</w:t>
      </w:r>
      <w:proofErr w:type="spellEnd"/>
      <w:r w:rsidR="00652401">
        <w:rPr>
          <w:rFonts w:ascii="Times New Roman" w:hAnsi="Times New Roman" w:cs="Times New Roman"/>
          <w:sz w:val="24"/>
          <w:szCs w:val="24"/>
        </w:rPr>
        <w:t>.</w:t>
      </w:r>
    </w:p>
    <w:p w:rsidR="00B27D3D" w:rsidRDefault="00DC2781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D3D">
        <w:rPr>
          <w:rFonts w:ascii="Times New Roman" w:hAnsi="Times New Roman" w:cs="Times New Roman"/>
          <w:b/>
          <w:sz w:val="24"/>
          <w:szCs w:val="24"/>
          <w:u w:val="single"/>
        </w:rPr>
        <w:t>Profitul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D3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câștig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spiritual,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un capital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utiliat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rămasă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D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3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B27D3D">
        <w:rPr>
          <w:rFonts w:ascii="Times New Roman" w:hAnsi="Times New Roman" w:cs="Times New Roman"/>
          <w:sz w:val="24"/>
          <w:szCs w:val="24"/>
        </w:rPr>
        <w:t>.</w:t>
      </w:r>
    </w:p>
    <w:p w:rsidR="00DC2781" w:rsidRDefault="00B27D3D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(beneficial) =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încasări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="00DC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23" w:rsidRDefault="007D6823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6823">
        <w:rPr>
          <w:rFonts w:ascii="Times New Roman" w:hAnsi="Times New Roman" w:cs="Times New Roman"/>
          <w:b/>
          <w:sz w:val="24"/>
          <w:szCs w:val="24"/>
          <w:u w:val="single"/>
        </w:rPr>
        <w:t>Pierderea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stricăciune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distrugere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nimicire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păgubit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0B66" w:rsidRDefault="00470B66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66" w:rsidRDefault="00470B66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x =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70B66">
        <w:rPr>
          <w:rFonts w:ascii="Times New Roman" w:hAnsi="Times New Roman" w:cs="Times New Roman"/>
          <w:position w:val="-30"/>
          <w:sz w:val="24"/>
          <w:szCs w:val="24"/>
        </w:rPr>
        <w:object w:dxaOrig="1660" w:dyaOrig="720">
          <v:shape id="_x0000_i1027" type="#_x0000_t75" style="width:83.25pt;height:36pt" o:ole="">
            <v:imagedata r:id="rId8" o:title=""/>
          </v:shape>
          <o:OLEObject Type="Embed" ProgID="Equation.3" ShapeID="_x0000_i1027" DrawAspect="Content" ObjectID="_1453597918" r:id="rId9"/>
        </w:object>
      </w:r>
    </w:p>
    <w:p w:rsidR="00085FD1" w:rsidRDefault="00504079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5FD1">
        <w:rPr>
          <w:rFonts w:ascii="Times New Roman" w:hAnsi="Times New Roman" w:cs="Times New Roman"/>
          <w:b/>
          <w:sz w:val="24"/>
          <w:szCs w:val="24"/>
          <w:u w:val="single"/>
        </w:rPr>
        <w:t>Schimburile</w:t>
      </w:r>
      <w:proofErr w:type="spellEnd"/>
      <w:r w:rsidRPr="00085F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5FD1">
        <w:rPr>
          <w:rFonts w:ascii="Times New Roman" w:hAnsi="Times New Roman" w:cs="Times New Roman"/>
          <w:b/>
          <w:sz w:val="24"/>
          <w:szCs w:val="24"/>
          <w:u w:val="single"/>
        </w:rPr>
        <w:t>valutare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BNR (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8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FD1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="00085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D1" w:rsidRDefault="0071053B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085FD1">
        <w:rPr>
          <w:rFonts w:ascii="Times New Roman" w:hAnsi="Times New Roman" w:cs="Times New Roman"/>
          <w:sz w:val="24"/>
          <w:szCs w:val="24"/>
        </w:rPr>
        <w:t>onvertorul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FD1">
        <w:rPr>
          <w:rFonts w:ascii="Times New Roman" w:hAnsi="Times New Roman" w:cs="Times New Roman"/>
          <w:sz w:val="24"/>
          <w:szCs w:val="24"/>
        </w:rPr>
        <w:t>valutar</w:t>
      </w:r>
      <w:proofErr w:type="spellEnd"/>
      <w:r w:rsidR="00085FD1">
        <w:rPr>
          <w:rFonts w:ascii="Times New Roman" w:hAnsi="Times New Roman" w:cs="Times New Roman"/>
          <w:sz w:val="24"/>
          <w:szCs w:val="24"/>
        </w:rPr>
        <w:t xml:space="preserve"> BNR:</w:t>
      </w:r>
      <w:r w:rsidR="0050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85FD1" w:rsidRPr="0046570B">
          <w:rPr>
            <w:rStyle w:val="Hyperlink"/>
            <w:rFonts w:ascii="Times New Roman" w:hAnsi="Times New Roman" w:cs="Times New Roman"/>
            <w:sz w:val="24"/>
            <w:szCs w:val="24"/>
          </w:rPr>
          <w:t>http://www.cursbnr.ro/convertor-valutar</w:t>
        </w:r>
      </w:hyperlink>
      <w:r w:rsidR="00085F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D07FC" w:rsidRDefault="008D07FC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053B">
        <w:rPr>
          <w:rFonts w:ascii="Times New Roman" w:hAnsi="Times New Roman" w:cs="Times New Roman"/>
          <w:b/>
          <w:sz w:val="24"/>
          <w:szCs w:val="24"/>
          <w:u w:val="single"/>
        </w:rPr>
        <w:t>Devalorizare</w:t>
      </w:r>
      <w:r w:rsidR="0011604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="00116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monedei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valute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7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0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74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703749">
        <w:rPr>
          <w:rFonts w:ascii="Times New Roman" w:hAnsi="Times New Roman" w:cs="Times New Roman"/>
          <w:sz w:val="24"/>
          <w:szCs w:val="24"/>
        </w:rPr>
        <w:t xml:space="preserve"> </w:t>
      </w:r>
      <w:r w:rsidR="00116049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49">
        <w:rPr>
          <w:rFonts w:ascii="Times New Roman" w:hAnsi="Times New Roman" w:cs="Times New Roman"/>
          <w:sz w:val="24"/>
          <w:szCs w:val="24"/>
        </w:rPr>
        <w:t>aurului</w:t>
      </w:r>
      <w:proofErr w:type="spellEnd"/>
      <w:r w:rsidR="001160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251" w:rsidRDefault="00544251" w:rsidP="00F96EF9">
      <w:pPr>
        <w:rPr>
          <w:rFonts w:ascii="Times New Roman" w:hAnsi="Times New Roman" w:cs="Times New Roman"/>
          <w:sz w:val="24"/>
          <w:szCs w:val="24"/>
        </w:rPr>
      </w:pPr>
      <w:r w:rsidRPr="00544251">
        <w:rPr>
          <w:rFonts w:ascii="Times New Roman" w:hAnsi="Times New Roman" w:cs="Times New Roman"/>
          <w:b/>
          <w:sz w:val="24"/>
          <w:szCs w:val="24"/>
          <w:u w:val="single"/>
        </w:rPr>
        <w:t>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adăugată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2654" w:rsidRDefault="00544251" w:rsidP="00F96E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cote de TVA: </w:t>
      </w:r>
      <w:proofErr w:type="spellStart"/>
      <w:r>
        <w:rPr>
          <w:rFonts w:ascii="Times New Roman" w:hAnsi="Times New Roman" w:cs="Times New Roman"/>
          <w:sz w:val="24"/>
          <w:szCs w:val="24"/>
        </w:rPr>
        <w:t>cota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802654">
        <w:rPr>
          <w:rFonts w:ascii="Times New Roman" w:hAnsi="Times New Roman" w:cs="Times New Roman"/>
          <w:sz w:val="24"/>
          <w:szCs w:val="24"/>
        </w:rPr>
        <w:t xml:space="preserve">andard de 24 % </w:t>
      </w:r>
      <w:proofErr w:type="spellStart"/>
      <w:r w:rsidR="008026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0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54">
        <w:rPr>
          <w:rFonts w:ascii="Times New Roman" w:hAnsi="Times New Roman" w:cs="Times New Roman"/>
          <w:sz w:val="24"/>
          <w:szCs w:val="24"/>
        </w:rPr>
        <w:t>cotele</w:t>
      </w:r>
      <w:proofErr w:type="spellEnd"/>
      <w:r w:rsidR="0080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54">
        <w:rPr>
          <w:rFonts w:ascii="Times New Roman" w:hAnsi="Times New Roman" w:cs="Times New Roman"/>
          <w:sz w:val="24"/>
          <w:szCs w:val="24"/>
        </w:rPr>
        <w:t>reduse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9 %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5 %.</w:t>
      </w:r>
    </w:p>
    <w:p w:rsidR="0014749C" w:rsidRDefault="0014749C" w:rsidP="00F96EF9">
      <w:pPr>
        <w:rPr>
          <w:rFonts w:ascii="Times New Roman" w:hAnsi="Times New Roman" w:cs="Times New Roman"/>
          <w:sz w:val="24"/>
          <w:szCs w:val="24"/>
        </w:rPr>
      </w:pPr>
    </w:p>
    <w:p w:rsidR="005260FA" w:rsidRDefault="005260FA" w:rsidP="005260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60FA">
        <w:rPr>
          <w:rFonts w:ascii="Times New Roman" w:hAnsi="Times New Roman" w:cs="Times New Roman"/>
          <w:b/>
          <w:sz w:val="24"/>
          <w:szCs w:val="24"/>
        </w:rPr>
        <w:t>Aplicații</w:t>
      </w:r>
      <w:proofErr w:type="spellEnd"/>
    </w:p>
    <w:p w:rsidR="002F0702" w:rsidRDefault="002F0702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1000 lei.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3 %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capitalizează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36A95" w:rsidRDefault="00874418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achiziționeze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de 100 000 lei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mărfuri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din import. BNR a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un curs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euro –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de 1 EUR: 4,5331 lei,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cu 0,42 %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un curs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leu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de 1 USD: 3,5029 lei,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dolarul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devalorizându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-se cu 0,29 %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A95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536A95">
        <w:rPr>
          <w:rFonts w:ascii="Times New Roman" w:hAnsi="Times New Roman" w:cs="Times New Roman"/>
          <w:sz w:val="24"/>
          <w:szCs w:val="24"/>
        </w:rPr>
        <w:t>.</w:t>
      </w:r>
    </w:p>
    <w:p w:rsidR="00874418" w:rsidRDefault="00536A95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investească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413">
        <w:rPr>
          <w:rFonts w:ascii="Times New Roman" w:hAnsi="Times New Roman" w:cs="Times New Roman"/>
          <w:sz w:val="24"/>
          <w:szCs w:val="24"/>
        </w:rPr>
        <w:t>achiziționarea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FE1413">
        <w:rPr>
          <w:rFonts w:ascii="Times New Roman" w:hAnsi="Times New Roman" w:cs="Times New Roman"/>
          <w:sz w:val="24"/>
          <w:szCs w:val="24"/>
        </w:rPr>
        <w:t>mărfuri</w:t>
      </w:r>
      <w:proofErr w:type="spellEnd"/>
      <w:r w:rsidR="00FE141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1413" w:rsidRDefault="00FE1413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o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3628" w:rsidRDefault="00773628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1772500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250$.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cumpere</w:t>
      </w:r>
      <w:proofErr w:type="spellEnd"/>
    </w:p>
    <w:p w:rsidR="00773628" w:rsidRDefault="00773628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320 </w:t>
      </w:r>
      <w:proofErr w:type="gramStart"/>
      <w:r>
        <w:rPr>
          <w:rFonts w:ascii="Times New Roman" w:hAnsi="Times New Roman" w:cs="Times New Roman"/>
          <w:sz w:val="24"/>
          <w:szCs w:val="24"/>
        </w:rPr>
        <w:t>$ ?</w:t>
      </w:r>
      <w:proofErr w:type="gramEnd"/>
    </w:p>
    <w:p w:rsidR="000E5352" w:rsidRDefault="000E5352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ieșirea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42000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 de 18 %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15 %.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F3B" w:rsidRDefault="00535846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realizeaz</w:t>
      </w:r>
      <w:r w:rsidR="00242F3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ceramic, al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preț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finit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3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42F3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1173</w:t>
      </w:r>
      <w:proofErr w:type="gramStart"/>
      <w:r>
        <w:rPr>
          <w:rFonts w:ascii="Times New Roman" w:hAnsi="Times New Roman" w:cs="Times New Roman"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</w:t>
      </w:r>
    </w:p>
    <w:p w:rsidR="00535846" w:rsidRDefault="00242F3B" w:rsidP="002F07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2347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f</w:t>
      </w:r>
      <w:r w:rsidR="00535846">
        <w:rPr>
          <w:rFonts w:ascii="Times New Roman" w:hAnsi="Times New Roman" w:cs="Times New Roman"/>
          <w:sz w:val="24"/>
          <w:szCs w:val="24"/>
        </w:rPr>
        <w:t>abricarea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indirecte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46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535846">
        <w:rPr>
          <w:rFonts w:ascii="Times New Roman" w:hAnsi="Times New Roman" w:cs="Times New Roman"/>
          <w:sz w:val="24"/>
          <w:szCs w:val="24"/>
        </w:rPr>
        <w:t xml:space="preserve"> de 3900 lei/an</w:t>
      </w:r>
      <w:r w:rsidR="00E90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E1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9E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E150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509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E1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9E">
        <w:rPr>
          <w:rFonts w:ascii="Times New Roman" w:hAnsi="Times New Roman" w:cs="Times New Roman"/>
          <w:sz w:val="24"/>
          <w:szCs w:val="24"/>
        </w:rPr>
        <w:t>tre</w:t>
      </w:r>
      <w:r w:rsidR="00E90DC2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un profit </w:t>
      </w:r>
      <w:proofErr w:type="spellStart"/>
      <w:r w:rsidR="00E90D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90DC2">
        <w:rPr>
          <w:rFonts w:ascii="Times New Roman" w:hAnsi="Times New Roman" w:cs="Times New Roman"/>
          <w:sz w:val="24"/>
          <w:szCs w:val="24"/>
        </w:rPr>
        <w:t xml:space="preserve"> mare de 90000 </w:t>
      </w:r>
      <w:proofErr w:type="gramStart"/>
      <w:r w:rsidR="00E90DC2">
        <w:rPr>
          <w:rFonts w:ascii="Times New Roman" w:hAnsi="Times New Roman" w:cs="Times New Roman"/>
          <w:sz w:val="24"/>
          <w:szCs w:val="24"/>
        </w:rPr>
        <w:t>lei ?</w:t>
      </w:r>
      <w:proofErr w:type="gramEnd"/>
      <w:r w:rsidR="00535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D4" w:rsidRDefault="005243D4" w:rsidP="002F0702">
      <w:pPr>
        <w:rPr>
          <w:rFonts w:ascii="Times New Roman" w:hAnsi="Times New Roman" w:cs="Times New Roman"/>
          <w:sz w:val="24"/>
          <w:szCs w:val="24"/>
        </w:rPr>
      </w:pPr>
    </w:p>
    <w:p w:rsidR="005243D4" w:rsidRDefault="005243D4" w:rsidP="002F0702">
      <w:pPr>
        <w:rPr>
          <w:rFonts w:ascii="Times New Roman" w:hAnsi="Times New Roman" w:cs="Times New Roman"/>
          <w:sz w:val="24"/>
          <w:szCs w:val="24"/>
        </w:rPr>
      </w:pPr>
    </w:p>
    <w:p w:rsidR="005243D4" w:rsidRDefault="005243D4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059"/>
        <w:gridCol w:w="2059"/>
        <w:gridCol w:w="2059"/>
        <w:gridCol w:w="2059"/>
        <w:gridCol w:w="2060"/>
      </w:tblGrid>
      <w:tr w:rsidR="005243D4" w:rsidTr="005243D4"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Prețul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TVA</w:t>
            </w:r>
          </w:p>
        </w:tc>
        <w:tc>
          <w:tcPr>
            <w:tcW w:w="2059" w:type="dxa"/>
          </w:tcPr>
          <w:p w:rsidR="005243D4" w:rsidRDefault="00370A19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um</w:t>
            </w:r>
          </w:p>
        </w:tc>
        <w:tc>
          <w:tcPr>
            <w:tcW w:w="2059" w:type="dxa"/>
          </w:tcPr>
          <w:p w:rsidR="005243D4" w:rsidRDefault="00370A19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um</w:t>
            </w:r>
          </w:p>
        </w:tc>
        <w:tc>
          <w:tcPr>
            <w:tcW w:w="2059" w:type="dxa"/>
          </w:tcPr>
          <w:p w:rsidR="005243D4" w:rsidRDefault="00370A19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 um</w:t>
            </w:r>
          </w:p>
        </w:tc>
        <w:tc>
          <w:tcPr>
            <w:tcW w:w="2060" w:type="dxa"/>
          </w:tcPr>
          <w:p w:rsidR="005243D4" w:rsidRDefault="00370A19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 um</w:t>
            </w:r>
          </w:p>
        </w:tc>
      </w:tr>
      <w:tr w:rsidR="005243D4" w:rsidTr="005243D4"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 24 %</w:t>
            </w: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D4" w:rsidTr="005243D4"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Prețul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TVA</w:t>
            </w: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243D4" w:rsidRDefault="005243D4" w:rsidP="0037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43" w:rsidRDefault="00055143" w:rsidP="002F0702">
      <w:pPr>
        <w:rPr>
          <w:rFonts w:ascii="Times New Roman" w:hAnsi="Times New Roman" w:cs="Times New Roman"/>
          <w:sz w:val="24"/>
          <w:szCs w:val="24"/>
        </w:rPr>
      </w:pPr>
    </w:p>
    <w:p w:rsidR="00D271D6" w:rsidRDefault="00055143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13,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CEC</w:t>
      </w:r>
      <w:r w:rsidR="00D271D6">
        <w:rPr>
          <w:rFonts w:ascii="Times New Roman" w:hAnsi="Times New Roman" w:cs="Times New Roman"/>
          <w:sz w:val="24"/>
          <w:szCs w:val="24"/>
        </w:rPr>
        <w:t xml:space="preserve">, o parte din </w:t>
      </w:r>
      <w:proofErr w:type="spellStart"/>
      <w:r w:rsidR="00D271D6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D271D6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D271D6" w:rsidRDefault="00D271D6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447000 lei,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40 %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18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3D4" w:rsidRDefault="00D271D6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r w:rsidR="00524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dobândă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271D6" w:rsidRDefault="00D271D6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Olimpiadă-Etapa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</w:rPr>
        <w:t>, 1995)</w:t>
      </w:r>
    </w:p>
    <w:p w:rsidR="00CE1B12" w:rsidRDefault="00CE1B12" w:rsidP="002F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TVA (24 %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2480 lei.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TVA.</w:t>
      </w:r>
      <w:proofErr w:type="gramEnd"/>
    </w:p>
    <w:p w:rsidR="00CE1B12" w:rsidRPr="00773628" w:rsidRDefault="00CE1B12" w:rsidP="002F07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p w:rsidR="00544251" w:rsidRDefault="00544251" w:rsidP="00F96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43" w:rsidRPr="00544251" w:rsidRDefault="00055143" w:rsidP="00F96EF9">
      <w:pPr>
        <w:rPr>
          <w:rFonts w:ascii="Times New Roman" w:hAnsi="Times New Roman" w:cs="Times New Roman"/>
          <w:sz w:val="24"/>
          <w:szCs w:val="24"/>
        </w:rPr>
      </w:pPr>
    </w:p>
    <w:p w:rsidR="00504079" w:rsidRPr="00F96EF9" w:rsidRDefault="00504079" w:rsidP="00F96EF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4079" w:rsidRPr="00F96EF9" w:rsidSect="0050407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6EF9"/>
    <w:rsid w:val="00055143"/>
    <w:rsid w:val="00085FD1"/>
    <w:rsid w:val="000E5352"/>
    <w:rsid w:val="00116049"/>
    <w:rsid w:val="001460D8"/>
    <w:rsid w:val="0014749C"/>
    <w:rsid w:val="001C477E"/>
    <w:rsid w:val="00242F3B"/>
    <w:rsid w:val="002F0702"/>
    <w:rsid w:val="00304D8E"/>
    <w:rsid w:val="00370A19"/>
    <w:rsid w:val="00470B66"/>
    <w:rsid w:val="00504079"/>
    <w:rsid w:val="005243D4"/>
    <w:rsid w:val="005260FA"/>
    <w:rsid w:val="00535846"/>
    <w:rsid w:val="00536A95"/>
    <w:rsid w:val="00544251"/>
    <w:rsid w:val="00570F17"/>
    <w:rsid w:val="00652401"/>
    <w:rsid w:val="006D0F30"/>
    <w:rsid w:val="00703749"/>
    <w:rsid w:val="0071053B"/>
    <w:rsid w:val="00773628"/>
    <w:rsid w:val="007D6823"/>
    <w:rsid w:val="007F227C"/>
    <w:rsid w:val="00802654"/>
    <w:rsid w:val="00874418"/>
    <w:rsid w:val="008D07FC"/>
    <w:rsid w:val="00964ACD"/>
    <w:rsid w:val="00A274DD"/>
    <w:rsid w:val="00B27D3D"/>
    <w:rsid w:val="00BF1DDA"/>
    <w:rsid w:val="00C971B6"/>
    <w:rsid w:val="00CE1B12"/>
    <w:rsid w:val="00D271D6"/>
    <w:rsid w:val="00DC2781"/>
    <w:rsid w:val="00E1509E"/>
    <w:rsid w:val="00E90DC2"/>
    <w:rsid w:val="00E90F3B"/>
    <w:rsid w:val="00F96EF9"/>
    <w:rsid w:val="00FE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F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cursbnr.ro/convertor-valutar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2014-02-10T22:15:00Z</dcterms:created>
  <dcterms:modified xsi:type="dcterms:W3CDTF">2014-02-11T02:25:00Z</dcterms:modified>
</cp:coreProperties>
</file>