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2A" w:rsidRDefault="00B0752A" w:rsidP="006752E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46AD" w:rsidRPr="004D46AD" w:rsidRDefault="00B0752A" w:rsidP="006752E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20320</wp:posOffset>
            </wp:positionH>
            <wp:positionV relativeFrom="margin">
              <wp:posOffset>683260</wp:posOffset>
            </wp:positionV>
            <wp:extent cx="2462530" cy="1838325"/>
            <wp:effectExtent l="19050" t="0" r="0" b="0"/>
            <wp:wrapSquare wrapText="bothSides"/>
            <wp:docPr id="3" name="Picture 2" descr="p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Fișă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lucru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4D46AD" w:rsidRPr="004D46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Probleme</w:t>
      </w:r>
      <w:proofErr w:type="spellEnd"/>
      <w:r w:rsidR="004D46AD" w:rsidRPr="004D46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din </w:t>
      </w:r>
      <w:proofErr w:type="spellStart"/>
      <w:r w:rsidR="004D46AD" w:rsidRPr="004D46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cotidian</w:t>
      </w:r>
      <w:proofErr w:type="spellEnd"/>
    </w:p>
    <w:p w:rsidR="006752E5" w:rsidRDefault="00F727E5" w:rsidP="006752E5">
      <w:pPr>
        <w:rPr>
          <w:rFonts w:ascii="AllerRegular" w:hAnsi="AllerRegular"/>
          <w:color w:val="000000"/>
          <w:sz w:val="27"/>
          <w:szCs w:val="27"/>
          <w:shd w:val="clear" w:color="auto" w:fill="FFFFFF"/>
        </w:rPr>
      </w:pPr>
      <w:r w:rsidRPr="00453CA8">
        <w:rPr>
          <w:rFonts w:ascii="AllerRegular" w:hAnsi="AllerRegular"/>
          <w:b/>
          <w:color w:val="000000"/>
          <w:sz w:val="27"/>
          <w:szCs w:val="27"/>
          <w:shd w:val="clear" w:color="auto" w:fill="FFFFFF"/>
        </w:rPr>
        <w:t xml:space="preserve">  </w:t>
      </w:r>
      <w:r w:rsidR="00453CA8">
        <w:rPr>
          <w:rFonts w:ascii="AllerRegular" w:hAnsi="AllerRegular"/>
          <w:b/>
          <w:color w:val="000000"/>
          <w:sz w:val="27"/>
          <w:szCs w:val="27"/>
          <w:shd w:val="clear" w:color="auto" w:fill="FFFFFF"/>
        </w:rPr>
        <w:t xml:space="preserve">   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Taxele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pentru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o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trecere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peste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Dunăre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pe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podurile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r w:rsidR="00E95969"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                        </w:t>
      </w:r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de la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Feteşti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-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Cernavodă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şi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Giurgeni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-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Vadul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Oii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au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fost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r w:rsidR="006752E5"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                        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majorate</w:t>
      </w:r>
      <w:proofErr w:type="spellEnd"/>
      <w:proofErr w:type="gram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cu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peste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10%,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în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două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faze, din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ianuarie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şi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din </w:t>
      </w:r>
      <w:r w:rsidR="00E95969"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         </w:t>
      </w:r>
      <w:r w:rsidR="006752E5"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                          </w:t>
      </w:r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1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aprilie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2013. </w:t>
      </w:r>
      <w:r>
        <w:rPr>
          <w:rFonts w:ascii="AllerRegular" w:hAnsi="AllerRegular"/>
          <w:color w:val="000000"/>
          <w:sz w:val="27"/>
          <w:szCs w:val="27"/>
        </w:rPr>
        <w:br/>
      </w:r>
      <w:r w:rsidR="00E95969"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    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Dacă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pentru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podul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Feteşti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proofErr w:type="gram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Cernavodă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costul</w:t>
      </w:r>
      <w:proofErr w:type="spellEnd"/>
      <w:proofErr w:type="gram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unei</w:t>
      </w:r>
      <w:proofErr w:type="spellEnd"/>
      <w:r w:rsidR="006752E5"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                             </w:t>
      </w:r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treceri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pentru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autoturisme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şi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vehiculele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cu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masa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totală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r w:rsidR="006752E5"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                      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maximă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autorizată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până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la 3,5 tone a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fost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de 11 lei, </w:t>
      </w:r>
      <w:r w:rsidR="006752E5"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                 </w:t>
      </w:r>
      <w:r w:rsidR="00E95969"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                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cât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vor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 w:hint="eastAsia"/>
          <w:color w:val="000000"/>
          <w:sz w:val="27"/>
          <w:szCs w:val="27"/>
          <w:shd w:val="clear" w:color="auto" w:fill="FFFFFF"/>
        </w:rPr>
        <w:t>deve</w:t>
      </w:r>
      <w:r w:rsidR="00E95969">
        <w:rPr>
          <w:rFonts w:ascii="AllerRegular" w:hAnsi="AllerRegular"/>
          <w:color w:val="000000"/>
          <w:sz w:val="27"/>
          <w:szCs w:val="27"/>
          <w:shd w:val="clear" w:color="auto" w:fill="FFFFFF"/>
        </w:rPr>
        <w:t>n</w:t>
      </w:r>
      <w:r>
        <w:rPr>
          <w:rFonts w:ascii="AllerRegular" w:hAnsi="AllerRegular" w:hint="eastAsia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taxele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trecere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după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fiecare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>scumpire</w:t>
      </w:r>
      <w:proofErr w:type="spellEnd"/>
      <w:r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?</w:t>
      </w:r>
    </w:p>
    <w:p w:rsidR="00B60AB1" w:rsidRDefault="00DE74B9">
      <w:pPr>
        <w:rPr>
          <w:rFonts w:ascii="AllerRegular" w:hAnsi="AllerRegular"/>
          <w:color w:val="000000"/>
          <w:sz w:val="27"/>
          <w:szCs w:val="27"/>
          <w:shd w:val="clear" w:color="auto" w:fill="FFFFFF"/>
        </w:rPr>
      </w:pPr>
      <w:r>
        <w:rPr>
          <w:rFonts w:ascii="AllerRegular" w:hAnsi="AllerRegular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90805</wp:posOffset>
            </wp:positionH>
            <wp:positionV relativeFrom="margin">
              <wp:posOffset>4803140</wp:posOffset>
            </wp:positionV>
            <wp:extent cx="1695450" cy="1456690"/>
            <wp:effectExtent l="19050" t="0" r="0" b="0"/>
            <wp:wrapSquare wrapText="bothSides"/>
            <wp:docPr id="8" name="Picture 7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737">
        <w:rPr>
          <w:rFonts w:ascii="AllerRegular" w:hAnsi="AllerRegular"/>
          <w:color w:val="000000"/>
          <w:sz w:val="27"/>
          <w:szCs w:val="27"/>
          <w:shd w:val="clear" w:color="auto" w:fill="FFFFFF"/>
        </w:rPr>
        <w:t xml:space="preserve">     </w:t>
      </w:r>
      <w:r w:rsidR="00805014">
        <w:rPr>
          <w:rFonts w:ascii="AllerRegular" w:hAnsi="AllerRegular"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6400028" cy="1999622"/>
            <wp:effectExtent l="19050" t="0" r="772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9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2E5">
        <w:rPr>
          <w:noProof/>
        </w:rPr>
        <w:drawing>
          <wp:inline distT="0" distB="0" distL="0" distR="0">
            <wp:extent cx="5105609" cy="2481943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73" cy="2481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6AD">
        <w:rPr>
          <w:noProof/>
        </w:rPr>
        <w:drawing>
          <wp:inline distT="0" distB="0" distL="0" distR="0">
            <wp:extent cx="7205714" cy="2311121"/>
            <wp:effectExtent l="19050" t="0" r="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484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6AD" w:rsidRPr="004D46AD" w:rsidRDefault="004D46AD">
      <w:pPr>
        <w:rPr>
          <w:rFonts w:ascii="Times New Roman" w:hAnsi="Times New Roman" w:cs="Times New Roman"/>
          <w:sz w:val="24"/>
          <w:szCs w:val="24"/>
        </w:rPr>
      </w:pPr>
      <w:r w:rsidRPr="004D4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4D4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Prof. </w:t>
      </w:r>
      <w:proofErr w:type="spellStart"/>
      <w:r w:rsidRPr="004D4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Teodora</w:t>
      </w:r>
      <w:proofErr w:type="spellEnd"/>
      <w:r w:rsidRPr="004D4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4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Cosma</w:t>
      </w:r>
      <w:proofErr w:type="spellEnd"/>
    </w:p>
    <w:sectPr w:rsidR="004D46AD" w:rsidRPr="004D46AD" w:rsidSect="004D46AD">
      <w:pgSz w:w="12240" w:h="15840"/>
      <w:pgMar w:top="142" w:right="49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F727E5"/>
    <w:rsid w:val="00113737"/>
    <w:rsid w:val="00453CA8"/>
    <w:rsid w:val="004D46AD"/>
    <w:rsid w:val="006752E5"/>
    <w:rsid w:val="00805014"/>
    <w:rsid w:val="00B0752A"/>
    <w:rsid w:val="00B60AB1"/>
    <w:rsid w:val="00D57757"/>
    <w:rsid w:val="00DE74B9"/>
    <w:rsid w:val="00E95969"/>
    <w:rsid w:val="00F7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7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10</cp:revision>
  <dcterms:created xsi:type="dcterms:W3CDTF">2017-12-10T17:40:00Z</dcterms:created>
  <dcterms:modified xsi:type="dcterms:W3CDTF">2017-12-10T18:58:00Z</dcterms:modified>
</cp:coreProperties>
</file>