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C35B65" w:rsidRPr="00A71104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C35B65" w:rsidRPr="00A71104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 w:rsidR="00F35B9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-a C, Școala Profesională</w:t>
      </w:r>
    </w:p>
    <w:p w:rsidR="00C35B65" w:rsidRDefault="00C35B65" w:rsidP="00C35B65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semestrul </w:t>
      </w:r>
      <w:r w:rsidR="00BE0751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BE075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BE075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C35B65" w:rsidRDefault="00C35B65" w:rsidP="00C35B65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BE0751" w:rsidRDefault="00004700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</w:t>
      </w:r>
      <w:r w:rsidR="00C35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="00C35B65"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="00C35B65" w:rsidRPr="00723E1E"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corect:</w:t>
      </w:r>
      <w:r w:rsidR="00C35B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E0751" w:rsidRPr="00BE0751" w:rsidRDefault="00BE0751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</w:t>
      </w:r>
      <w:r w:rsidR="00C35B65"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="005B5C4D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18.2pt" o:ole="">
            <v:imagedata r:id="rId4" o:title=""/>
          </v:shape>
          <o:OLEObject Type="Embed" ProgID="Equation.3" ShapeID="_x0000_i1025" DrawAspect="Content" ObjectID="_1543374602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</w:t>
      </w:r>
      <w:r w:rsidR="005B5C4D">
        <w:rPr>
          <w:rFonts w:ascii="Times New Roman" w:hAnsi="Times New Roman" w:cs="Times New Roman"/>
          <w:sz w:val="24"/>
          <w:szCs w:val="24"/>
          <w:lang w:val="ro-RO"/>
        </w:rPr>
        <w:t>, cu n elemente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BE0751">
        <w:rPr>
          <w:rFonts w:ascii="Times New Roman" w:hAnsi="Times New Roman" w:cs="Times New Roman"/>
          <w:sz w:val="24"/>
          <w:szCs w:val="24"/>
          <w:lang w:val="ro-RO"/>
        </w:rPr>
        <w:t xml:space="preserve"> Oricare mulțime ordonată  care se formează cu elementele mulțimii A se numește ..................... </w:t>
      </w:r>
    </w:p>
    <w:p w:rsidR="00BE0751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BE0751">
        <w:rPr>
          <w:rFonts w:ascii="Times New Roman" w:hAnsi="Times New Roman" w:cs="Times New Roman"/>
          <w:sz w:val="24"/>
          <w:szCs w:val="24"/>
          <w:lang w:val="ro-RO"/>
        </w:rPr>
        <w:t xml:space="preserve"> Submulțimile mulțimii A, având cîte k elemente</w:t>
      </w:r>
      <w:r w:rsidR="005B5C4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B5C4D"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6" type="#_x0000_t75" style="width:46.85pt;height:13.9pt" o:ole="">
            <v:imagedata r:id="rId6" o:title=""/>
          </v:shape>
          <o:OLEObject Type="Embed" ProgID="Equation.3" ShapeID="_x0000_i1026" DrawAspect="Content" ObjectID="_1543374603" r:id="rId7"/>
        </w:object>
      </w:r>
      <w:r w:rsidR="00BE0751"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5B65" w:rsidRPr="007F7FC1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5B5C4D">
        <w:rPr>
          <w:rFonts w:ascii="Times New Roman" w:hAnsi="Times New Roman" w:cs="Times New Roman"/>
          <w:sz w:val="24"/>
          <w:szCs w:val="24"/>
          <w:lang w:val="ro-RO"/>
        </w:rPr>
        <w:t xml:space="preserve">Submulțimile ordonate ale mulțimii A, având câte </w:t>
      </w:r>
      <w:r w:rsidR="00BD1FFB">
        <w:rPr>
          <w:rFonts w:ascii="Times New Roman" w:hAnsi="Times New Roman" w:cs="Times New Roman"/>
          <w:sz w:val="24"/>
          <w:szCs w:val="24"/>
          <w:lang w:val="ro-RO"/>
        </w:rPr>
        <w:t xml:space="preserve">cîte k elemente, </w:t>
      </w:r>
      <w:r w:rsidR="00BD1FFB"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7" type="#_x0000_t75" style="width:46.85pt;height:13.9pt" o:ole="">
            <v:imagedata r:id="rId6" o:title=""/>
          </v:shape>
          <o:OLEObject Type="Embed" ProgID="Equation.3" ShapeID="_x0000_i1027" DrawAspect="Content" ObjectID="_1543374604" r:id="rId8"/>
        </w:object>
      </w:r>
      <w:r w:rsidR="00BD1FFB"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004700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99" w:dyaOrig="360">
          <v:shape id="_x0000_i1028" type="#_x0000_t75" style="width:25.15pt;height:17.35pt" o:ole="">
            <v:imagedata r:id="rId9" o:title=""/>
          </v:shape>
          <o:OLEObject Type="Embed" ProgID="Equation.3" ShapeID="_x0000_i1028" DrawAspect="Content" ObjectID="_1543374605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004700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 ; b) </w:t>
      </w:r>
      <w:r w:rsidR="00BE0751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060" w:dyaOrig="380">
          <v:shape id="_x0000_i1029" type="#_x0000_t75" style="width:103.25pt;height:19.1pt" o:ole="">
            <v:imagedata r:id="rId11" o:title=""/>
          </v:shape>
          <o:OLEObject Type="Embed" ProgID="Equation.3" ShapeID="_x0000_i1029" DrawAspect="Content" ObjectID="_1543374606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C35B65" w:rsidRPr="00000ABD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BE0751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60" w:dyaOrig="380">
          <v:shape id="_x0000_i1030" type="#_x0000_t75" style="width:82.4pt;height:19.1pt" o:ole="">
            <v:imagedata r:id="rId13" o:title=""/>
          </v:shape>
          <o:OLEObject Type="Embed" ProgID="Equation.3" ShapeID="_x0000_i1030" DrawAspect="Content" ObjectID="_1543374607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04700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,,Dobânda simplă reprezintă dobânda  calculată pentru suma depusă pentru o perioadă de timp.’’ (A) (F)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,,Procentul dobânzii nu reprezintă suma care se plătește pentru suma depusă de 100 unități monetare (u.m.)</w:t>
      </w:r>
    </w:p>
    <w:p w:rsidR="00C35B65" w:rsidRPr="0046429E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Rezolvați: a)</w:t>
      </w:r>
      <w:r w:rsidR="005B5C4D" w:rsidRPr="005B5C4D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5B5C4D" w:rsidRPr="007E3A5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80" w:dyaOrig="380">
          <v:shape id="_x0000_i1031" type="#_x0000_t75" style="width:84.15pt;height:19.1pt" o:ole="">
            <v:imagedata r:id="rId15" o:title=""/>
          </v:shape>
          <o:OLEObject Type="Embed" ProgID="Equation.3" ShapeID="_x0000_i1031" DrawAspect="Content" ObjectID="_1543374608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004700" w:rsidRPr="007E3A5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00" w:dyaOrig="380">
          <v:shape id="_x0000_i1032" type="#_x0000_t75" style="width:59.85pt;height:19.1pt" o:ole="">
            <v:imagedata r:id="rId17" o:title=""/>
          </v:shape>
          <o:OLEObject Type="Embed" ProgID="Equation.3" ShapeID="_x0000_i1032" DrawAspect="Content" ObjectID="_1543374609" r:id="rId18"/>
        </w:object>
      </w:r>
    </w:p>
    <w:p w:rsidR="005D2F87" w:rsidRDefault="005B5C4D" w:rsidP="00C35B6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</w:t>
      </w:r>
      <w:r w:rsidR="00C35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 w:rsidR="00C35B65"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 w:rsidR="00C35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D5AE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de 1000 lei.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AE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D5AE2" w:rsidRDefault="005D2F87" w:rsidP="00C35B65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 w:rsidR="004D5AE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D5AE2"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4D5AE2"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35B65" w:rsidRDefault="004D5AE2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5B65">
        <w:rPr>
          <w:rFonts w:ascii="Times New Roman" w:hAnsi="Times New Roman" w:cs="Times New Roman"/>
          <w:sz w:val="24"/>
          <w:szCs w:val="24"/>
          <w:lang w:val="ro-RO"/>
        </w:rPr>
        <w:t>Care este prețul de producție al unui telefon, dacă după aplicarea T.V.A., prețul de vânzare a ajuns</w:t>
      </w:r>
    </w:p>
    <w:p w:rsidR="00C35B65" w:rsidRPr="008F5F24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</w:t>
      </w:r>
      <w:r w:rsidR="005D2F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5</w:t>
      </w:r>
      <w:r w:rsidR="005B5C4D">
        <w:rPr>
          <w:rFonts w:ascii="Times New Roman" w:hAnsi="Times New Roman" w:cs="Times New Roman"/>
          <w:sz w:val="24"/>
          <w:szCs w:val="24"/>
          <w:lang w:val="ro-RO"/>
        </w:rPr>
        <w:t>60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lei ?  </w:t>
      </w:r>
    </w:p>
    <w:p w:rsidR="00C35B65" w:rsidRPr="00500003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C35B65" w:rsidRDefault="00C35B65" w:rsidP="00C35B6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5B65" w:rsidRPr="00A71104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C35B65" w:rsidRPr="00A71104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C35B65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 w:rsidR="00F35B9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-a C, Școala Profesională</w:t>
      </w:r>
    </w:p>
    <w:p w:rsidR="00C35B65" w:rsidRDefault="00C35B65" w:rsidP="00C35B6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</w:t>
      </w:r>
      <w:r w:rsidR="00F35B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F35B93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F35B93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C35B65" w:rsidRDefault="00C35B65" w:rsidP="00C35B6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C35B65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C35B65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180C4B" w:rsidRDefault="00C35B65" w:rsidP="00180C4B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="00180C4B" w:rsidRPr="00723E1E"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corect:</w:t>
      </w:r>
      <w:r w:rsidR="00180C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80C4B" w:rsidRPr="00BE0751" w:rsidRDefault="00180C4B" w:rsidP="00180C4B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33" type="#_x0000_t75" style="width:76.35pt;height:18.2pt" o:ole="">
            <v:imagedata r:id="rId4" o:title=""/>
          </v:shape>
          <o:OLEObject Type="Embed" ProgID="Equation.3" ShapeID="_x0000_i1033" DrawAspect="Content" ObjectID="_1543374610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</w:p>
    <w:p w:rsidR="00180C4B" w:rsidRDefault="00180C4B" w:rsidP="00180C4B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Oricare mulțime ordonată  care se formează cu elementele mulțimii A se numește ..................... </w:t>
      </w:r>
    </w:p>
    <w:p w:rsidR="00180C4B" w:rsidRDefault="00180C4B" w:rsidP="00180C4B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Submulțimile mulțimii A, având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34" type="#_x0000_t75" style="width:46.85pt;height:13.9pt" o:ole="">
            <v:imagedata r:id="rId6" o:title=""/>
          </v:shape>
          <o:OLEObject Type="Embed" ProgID="Equation.3" ShapeID="_x0000_i1034" DrawAspect="Content" ObjectID="_1543374611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 </w:t>
      </w:r>
    </w:p>
    <w:p w:rsidR="00180C4B" w:rsidRDefault="00180C4B" w:rsidP="00180C4B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Submulțimile ordonate ale mulțimii A, având câte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35" type="#_x0000_t75" style="width:46.85pt;height:13.9pt" o:ole="">
            <v:imagedata r:id="rId6" o:title=""/>
          </v:shape>
          <o:OLEObject Type="Embed" ProgID="Equation.3" ShapeID="_x0000_i1035" DrawAspect="Content" ObjectID="_1543374612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C35B65" w:rsidRDefault="00C35B65" w:rsidP="00180C4B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BD1FFB" w:rsidRPr="00BD1FF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40">
          <v:shape id="_x0000_i1036" type="#_x0000_t75" style="width:114.5pt;height:16.5pt" o:ole="">
            <v:imagedata r:id="rId22" o:title=""/>
          </v:shape>
          <o:OLEObject Type="Embed" ProgID="Equation.3" ShapeID="_x0000_i1036" DrawAspect="Content" ObjectID="_1543374613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 ; b) </w:t>
      </w:r>
      <w:r w:rsidR="00180C4B" w:rsidRPr="00BD1FFB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020" w:dyaOrig="380">
          <v:shape id="_x0000_i1037" type="#_x0000_t75" style="width:100.65pt;height:19.1pt" o:ole="">
            <v:imagedata r:id="rId24" o:title=""/>
          </v:shape>
          <o:OLEObject Type="Embed" ProgID="Equation.3" ShapeID="_x0000_i1037" DrawAspect="Content" ObjectID="_1543374614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C35B65" w:rsidRPr="00000ABD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180C4B" w:rsidRPr="00E7783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40" w:dyaOrig="380">
          <v:shape id="_x0000_i1038" type="#_x0000_t75" style="width:81.55pt;height:19.1pt" o:ole="">
            <v:imagedata r:id="rId26" o:title=""/>
          </v:shape>
          <o:OLEObject Type="Embed" ProgID="Equation.3" ShapeID="_x0000_i1038" DrawAspect="Content" ObjectID="_1543374615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</w:t>
      </w:r>
    </w:p>
    <w:p w:rsidR="00C35B65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C35B65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</w:t>
      </w:r>
      <w:r w:rsidRPr="00A65F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,,Dobânda simplă nu reprezintă dobânda  calculată pentru suma depusă pentru o perioadă de timp.’’ (A) (F)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b)</w:t>
      </w:r>
      <w:r w:rsidRPr="00B137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,,Procentul dobânzii reprezintă suma care se plătește pentru suma depusă de 100 unități monetare (u.m.)</w:t>
      </w:r>
    </w:p>
    <w:p w:rsidR="00C35B65" w:rsidRPr="0046429E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C35B65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C35B65" w:rsidRDefault="00BD1FFB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C35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 p - </w:t>
      </w:r>
      <w:r w:rsidR="00C35B65"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C35B6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35B65"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Rezolvați: a)</w:t>
      </w:r>
      <w:r w:rsidR="00004700" w:rsidRPr="00004700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Pr="007E3A5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80">
          <v:shape id="_x0000_i1039" type="#_x0000_t75" style="width:76.35pt;height:19.1pt" o:ole="">
            <v:imagedata r:id="rId28" o:title=""/>
          </v:shape>
          <o:OLEObject Type="Embed" ProgID="Equation.3" ShapeID="_x0000_i1039" DrawAspect="Content" ObjectID="_1543374616" r:id="rId29"/>
        </w:object>
      </w:r>
      <w:r w:rsidR="00C35B65"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Pr="007E3A5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900" w:dyaOrig="380">
          <v:shape id="_x0000_i1040" type="#_x0000_t75" style="width:45.1pt;height:19.1pt" o:ole="">
            <v:imagedata r:id="rId30" o:title=""/>
          </v:shape>
          <o:OLEObject Type="Embed" ProgID="Equation.3" ShapeID="_x0000_i1040" DrawAspect="Content" ObjectID="_1543374617" r:id="rId31"/>
        </w:object>
      </w:r>
    </w:p>
    <w:p w:rsidR="004D5AE2" w:rsidRDefault="00C35B65" w:rsidP="00C35B6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BD1FF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D5AE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de 1000 lei.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AE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D5AE2" w:rsidRDefault="004D5AE2" w:rsidP="00C35B65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35B65" w:rsidRDefault="005D2F87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4D5AE2" w:rsidRPr="004D5AE2">
        <w:rPr>
          <w:rFonts w:ascii="Times New Roman" w:hAnsi="Times New Roman" w:cs="Times New Roman"/>
          <w:b/>
          <w:sz w:val="24"/>
          <w:szCs w:val="24"/>
          <w:lang w:val="ro-RO"/>
        </w:rPr>
        <w:t>1 p – 3).</w:t>
      </w:r>
      <w:r w:rsidR="004D5A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5B65">
        <w:rPr>
          <w:rFonts w:ascii="Times New Roman" w:hAnsi="Times New Roman" w:cs="Times New Roman"/>
          <w:sz w:val="24"/>
          <w:szCs w:val="24"/>
          <w:lang w:val="ro-RO"/>
        </w:rPr>
        <w:t xml:space="preserve">Care a fost prețul de producție al unui aparat electrocasnic, dacă T.V.A. s-a calculat cu rata </w:t>
      </w:r>
    </w:p>
    <w:p w:rsidR="00C35B65" w:rsidRPr="008F5F24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de 19%, i</w:t>
      </w:r>
      <w:r w:rsidRPr="00890B08">
        <w:rPr>
          <w:rFonts w:ascii="Times New Roman" w:hAnsi="Times New Roman" w:cs="Times New Roman"/>
          <w:sz w:val="24"/>
          <w:szCs w:val="24"/>
          <w:lang w:val="ro-RO"/>
        </w:rPr>
        <w:t>ar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prețul de vânzare </w:t>
      </w:r>
      <w:r w:rsidR="00BD1FFB">
        <w:rPr>
          <w:rFonts w:ascii="Times New Roman" w:hAnsi="Times New Roman" w:cs="Times New Roman"/>
          <w:sz w:val="24"/>
          <w:szCs w:val="24"/>
          <w:lang w:val="ro-RO"/>
        </w:rPr>
        <w:t>este de 4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BD1FFB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lei ?  </w:t>
      </w:r>
    </w:p>
    <w:p w:rsidR="00C35B65" w:rsidRPr="00500003" w:rsidRDefault="00C35B65" w:rsidP="00C35B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sectPr w:rsidR="00C35B65" w:rsidRPr="00500003" w:rsidSect="00A07337">
      <w:pgSz w:w="12240" w:h="15840"/>
      <w:pgMar w:top="426" w:right="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C35B65"/>
    <w:rsid w:val="00004700"/>
    <w:rsid w:val="00180C4B"/>
    <w:rsid w:val="004D5AE2"/>
    <w:rsid w:val="005B5C4D"/>
    <w:rsid w:val="005D2F87"/>
    <w:rsid w:val="008F2D9E"/>
    <w:rsid w:val="009D3F1E"/>
    <w:rsid w:val="00BD1FFB"/>
    <w:rsid w:val="00BE0751"/>
    <w:rsid w:val="00C35B65"/>
    <w:rsid w:val="00F3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2016-12-16T03:51:00Z</dcterms:created>
  <dcterms:modified xsi:type="dcterms:W3CDTF">2016-12-16T04:20:00Z</dcterms:modified>
</cp:coreProperties>
</file>