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9" w:rsidRPr="00A71104" w:rsidRDefault="009F3600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>ic T.F.,,Anghel Saligny’’ – Simeria</w:t>
      </w:r>
    </w:p>
    <w:p w:rsidR="00F502D9" w:rsidRPr="00A71104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9F3600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F502D9" w:rsidRDefault="00F502D9" w:rsidP="00F502D9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9F360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9F360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F502D9" w:rsidRDefault="00F502D9" w:rsidP="00F502D9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42699F"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 w:rsidR="0042699F"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="0042699F"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 w:rsidR="0042699F"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502D9" w:rsidRPr="00BE075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8.4pt" o:ole="">
            <v:imagedata r:id="rId4" o:title=""/>
          </v:shape>
          <o:OLEObject Type="Embed" ProgID="Equation.3" ShapeID="_x0000_i1025" DrawAspect="Content" ObjectID="_1605887237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Oricare mulțime ordonată  care se formează cu elementele mulțimii A se numește ..................... </w:t>
      </w:r>
    </w:p>
    <w:p w:rsidR="0042699F" w:rsidRDefault="0042699F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6.9pt;height:14.25pt" o:ole="">
            <v:imagedata r:id="rId6" o:title=""/>
          </v:shape>
          <o:OLEObject Type="Embed" ProgID="Equation.3" ShapeID="_x0000_i1026" DrawAspect="Content" ObjectID="_1605887238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 </w:t>
      </w:r>
    </w:p>
    <w:p w:rsidR="0042699F" w:rsidRDefault="0042699F" w:rsidP="0042699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6.9pt;height:14.25pt" o:ole="">
            <v:imagedata r:id="rId6" o:title=""/>
          </v:shape>
          <o:OLEObject Type="Embed" ProgID="Equation.3" ShapeID="_x0000_i1027" DrawAspect="Content" ObjectID="_1605887239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42699F" w:rsidRDefault="0042699F" w:rsidP="0042699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Pr="00000ABD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8" type="#_x0000_t75" style="width:25.1pt;height:17.6pt" o:ole="">
            <v:imagedata r:id="rId9" o:title=""/>
          </v:shape>
          <o:OLEObject Type="Embed" ProgID="Equation.3" ShapeID="_x0000_i1028" DrawAspect="Content" ObjectID="_1605887240" r:id="rId10"/>
        </w:objec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; b) </w:t>
      </w:r>
      <w:r w:rsidR="006578A7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60" w:dyaOrig="380">
          <v:shape id="_x0000_i1035" type="#_x0000_t75" style="width:87.9pt;height:19.25pt" o:ole="">
            <v:imagedata r:id="rId11" o:title=""/>
          </v:shape>
          <o:OLEObject Type="Embed" ProgID="Equation.3" ShapeID="_x0000_i1035" DrawAspect="Content" ObjectID="_1605887241" r:id="rId12"/>
        </w:object>
      </w:r>
      <w:r w:rsid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60" w:dyaOrig="380">
          <v:shape id="_x0000_i1029" type="#_x0000_t75" style="width:82.05pt;height:19.25pt" o:ole="">
            <v:imagedata r:id="rId13" o:title=""/>
          </v:shape>
          <o:OLEObject Type="Embed" ProgID="Equation.3" ShapeID="_x0000_i1029" DrawAspect="Content" ObjectID="_1605887242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,,Dobânda simplă reprezintă dobânda  calculată pentru suma depusă pentru o perioadă de timp.’’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,,Procentul dobânzii nu reprezintă suma care se plătește pentru suma depusă de 100 unități monetare (u.m.)</w:t>
      </w:r>
    </w:p>
    <w:p w:rsidR="00F502D9" w:rsidRPr="0046429E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9A72C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a)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</w:t>
      </w:r>
      <w:r w:rsidR="006578A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>: x = 4! +</w:t>
      </w:r>
      <w:r w:rsidR="0009457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!, y = </w:t>
      </w:r>
      <w:r w:rsidR="009A72C1"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33" type="#_x0000_t75" style="width:15.9pt;height:19.25pt" o:ole="">
            <v:imagedata r:id="rId15" o:title=""/>
          </v:shape>
          <o:OLEObject Type="Embed" ProgID="Equation.3" ShapeID="_x0000_i1033" DrawAspect="Content" ObjectID="_1605887243" r:id="rId16"/>
        </w:objec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, z = </w:t>
      </w:r>
      <w:r w:rsidR="002B16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C1"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034" type="#_x0000_t75" style="width:41pt;height:19.25pt" o:ole="">
            <v:imagedata r:id="rId17" o:title=""/>
          </v:shape>
          <o:OLEObject Type="Embed" ProgID="Equation.3" ShapeID="_x0000_i1034" DrawAspect="Content" ObjectID="_1605887244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F502D9" w:rsidRDefault="009A72C1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42E3C">
        <w:rPr>
          <w:rFonts w:ascii="Times New Roman" w:hAnsi="Times New Roman" w:cs="Times New Roman"/>
          <w:sz w:val="24"/>
          <w:szCs w:val="24"/>
          <w:lang w:val="ro-RO"/>
        </w:rPr>
        <w:t xml:space="preserve">Rezolvați ecuația: </w:t>
      </w:r>
      <w:r w:rsidR="006578A7"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40">
          <v:shape id="_x0000_i1036" type="#_x0000_t75" style="width:136.45pt;height:16.75pt" o:ole="">
            <v:imagedata r:id="rId19" o:title=""/>
          </v:shape>
          <o:OLEObject Type="Embed" ProgID="Equation.3" ShapeID="_x0000_i1036" DrawAspect="Content" ObjectID="_1605887245" r:id="rId20"/>
        </w:objec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B6952">
        <w:rPr>
          <w:rFonts w:ascii="Times New Roman" w:hAnsi="Times New Roman" w:cs="Times New Roman"/>
          <w:sz w:val="24"/>
          <w:szCs w:val="24"/>
        </w:rPr>
        <w:t xml:space="preserve">2000 lei.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695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02D9" w:rsidRDefault="00F502D9" w:rsidP="00F502D9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128BF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este prețul de producție al unui telefon, dacă după aplicarea T.V.A., </w:t>
      </w:r>
      <w:r w:rsidR="00E128BF">
        <w:rPr>
          <w:rFonts w:ascii="Times New Roman" w:hAnsi="Times New Roman" w:cs="Times New Roman"/>
          <w:sz w:val="24"/>
          <w:szCs w:val="24"/>
          <w:lang w:val="ro-RO"/>
        </w:rPr>
        <w:t xml:space="preserve">având cota de impozitare                                    </w:t>
      </w:r>
    </w:p>
    <w:p w:rsidR="00F502D9" w:rsidRPr="008F5F24" w:rsidRDefault="00E128BF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19%,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prețul de vânzare a ajuns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2B695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B6952"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lei ?  </w:t>
      </w:r>
    </w:p>
    <w:p w:rsidR="00F502D9" w:rsidRPr="00500003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F502D9" w:rsidRDefault="00F502D9" w:rsidP="00F502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02D9" w:rsidRPr="00A71104" w:rsidRDefault="009A3816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ic 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>T.F.,,Anghel Saligny’’ – Simeria</w:t>
      </w:r>
    </w:p>
    <w:p w:rsidR="00F502D9" w:rsidRPr="00A71104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261A7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F502D9" w:rsidRDefault="00F502D9" w:rsidP="00F502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9A381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9A381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F502D9" w:rsidRDefault="00F502D9" w:rsidP="00F502D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1).</w:t>
      </w:r>
      <w:r w:rsidR="00B92E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2E6C"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 w:rsidR="00B92E6C"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="00B92E6C"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 w:rsidR="00B92E6C"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="00B92E6C"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502D9" w:rsidRPr="00BE075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30" type="#_x0000_t75" style="width:76.2pt;height:18.4pt" o:ole="">
            <v:imagedata r:id="rId4" o:title=""/>
          </v:shape>
          <o:OLEObject Type="Embed" ProgID="Equation.3" ShapeID="_x0000_i1030" DrawAspect="Content" ObjectID="_160588724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0350EC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Oricare mulțime ordonată  care se formează cu elementele mulțimii A se numește 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0350EC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1" type="#_x0000_t75" style="width:46.9pt;height:14.25pt" o:ole="">
            <v:imagedata r:id="rId6" o:title=""/>
          </v:shape>
          <o:OLEObject Type="Embed" ProgID="Equation.3" ShapeID="_x0000_i1031" DrawAspect="Content" ObjectID="_1605887247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2" type="#_x0000_t75" style="width:46.9pt;height:14.25pt" o:ole="">
            <v:imagedata r:id="rId6" o:title=""/>
          </v:shape>
          <o:OLEObject Type="Embed" ProgID="Equation.3" ShapeID="_x0000_i1032" DrawAspect="Content" ObjectID="_160588724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EC6431" w:rsidRDefault="002C3B9B" w:rsidP="00EC6431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F502D9"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02D9"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F502D9"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40">
          <v:shape id="_x0000_i1038" type="#_x0000_t75" style="width:114.7pt;height:16.75pt" o:ole="">
            <v:imagedata r:id="rId24" o:title=""/>
          </v:shape>
          <o:OLEObject Type="Embed" ProgID="Equation.3" ShapeID="_x0000_i1038" DrawAspect="Content" ObjectID="_1605887249" r:id="rId25"/>
        </w:objec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="00EC6431" w:rsidRPr="00BD1FF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00" w:dyaOrig="380">
          <v:shape id="_x0000_i1039" type="#_x0000_t75" style="width:104.65pt;height:19.25pt" o:ole="">
            <v:imagedata r:id="rId26" o:title=""/>
          </v:shape>
          <o:OLEObject Type="Embed" ProgID="Equation.3" ShapeID="_x0000_i1039" DrawAspect="Content" ObjectID="_1605887250" r:id="rId27"/>
        </w:objec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502D9" w:rsidRPr="00E7783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40" w:dyaOrig="380">
          <v:shape id="_x0000_i1037" type="#_x0000_t75" style="width:81.2pt;height:19.25pt" o:ole="">
            <v:imagedata r:id="rId28" o:title=""/>
          </v:shape>
          <o:OLEObject Type="Embed" ProgID="Equation.3" ShapeID="_x0000_i1037" DrawAspect="Content" ObjectID="_1605887251" r:id="rId29"/>
        </w:object>
      </w:r>
      <w:r w:rsidR="00EC6431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02D9" w:rsidRDefault="00F502D9" w:rsidP="00EC6431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A65F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,,Dobânda simplă nu reprezintă dobânda  calculată pentru suma depusă pentru o perioadă de timp.’’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b)</w:t>
      </w:r>
      <w:r w:rsidRPr="00B137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,,Procentul dobânzii reprezintă suma care se plătește pentru suma depusă de 100 unități monetare (u.m.)</w:t>
      </w:r>
    </w:p>
    <w:p w:rsidR="00F502D9" w:rsidRPr="0046429E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9479E6" w:rsidRDefault="00F502D9" w:rsidP="009479E6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479E6" w:rsidRPr="00947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9E6" w:rsidRPr="00C75F4D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+ 2!, y = </w:t>
      </w:r>
      <w:r w:rsidR="00287637" w:rsidRPr="0028763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40" type="#_x0000_t75" style="width:16.75pt;height:19.25pt" o:ole="">
            <v:imagedata r:id="rId30" o:title=""/>
          </v:shape>
          <o:OLEObject Type="Embed" ProgID="Equation.3" ShapeID="_x0000_i1040" DrawAspect="Content" ObjectID="_1605887252" r:id="rId31"/>
        </w:objec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="00287637" w:rsidRPr="002876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41" type="#_x0000_t75" style="width:41pt;height:18.4pt" o:ole="">
            <v:imagedata r:id="rId32" o:title=""/>
          </v:shape>
          <o:OLEObject Type="Embed" ProgID="Equation.3" ShapeID="_x0000_i1041" DrawAspect="Content" ObjectID="_1605887253" r:id="rId33"/>
        </w:objec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9479E6" w:rsidRDefault="009479E6" w:rsidP="009479E6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="00964DA4"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00" w:dyaOrig="340">
          <v:shape id="_x0000_i1042" type="#_x0000_t75" style="width:139pt;height:16.75pt" o:ole="">
            <v:imagedata r:id="rId34" o:title=""/>
          </v:shape>
          <o:OLEObject Type="Embed" ProgID="Equation.3" ShapeID="_x0000_i1042" DrawAspect="Content" ObjectID="_1605887254" r:id="rId35"/>
        </w:objec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F978E9">
        <w:rPr>
          <w:rFonts w:ascii="Times New Roman" w:hAnsi="Times New Roman" w:cs="Times New Roman"/>
          <w:sz w:val="24"/>
          <w:szCs w:val="24"/>
        </w:rPr>
        <w:t xml:space="preserve"> de 3</w:t>
      </w:r>
      <w:r>
        <w:rPr>
          <w:rFonts w:ascii="Times New Roman" w:hAnsi="Times New Roman" w:cs="Times New Roman"/>
          <w:sz w:val="24"/>
          <w:szCs w:val="24"/>
        </w:rPr>
        <w:t xml:space="preserve">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02D9" w:rsidRDefault="00F502D9" w:rsidP="00F502D9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06622" w:rsidRDefault="00F502D9" w:rsidP="0060662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 fost prețul de producție al unui aparat electrocasnic, dacă T.V.A.</w:t>
      </w:r>
      <w:r w:rsidR="00606622">
        <w:rPr>
          <w:rFonts w:ascii="Times New Roman" w:hAnsi="Times New Roman" w:cs="Times New Roman"/>
          <w:sz w:val="24"/>
          <w:szCs w:val="24"/>
          <w:lang w:val="ro-RO"/>
        </w:rPr>
        <w:t xml:space="preserve">, având cota de impozitare                                    </w:t>
      </w:r>
    </w:p>
    <w:p w:rsidR="00F502D9" w:rsidRPr="008F5F24" w:rsidRDefault="00606622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de 19%,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F502D9"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prețul de vânzare </w:t>
      </w:r>
      <w:r w:rsidR="0004472D">
        <w:rPr>
          <w:rFonts w:ascii="Times New Roman" w:hAnsi="Times New Roman" w:cs="Times New Roman"/>
          <w:sz w:val="24"/>
          <w:szCs w:val="24"/>
          <w:lang w:val="ro-RO"/>
        </w:rPr>
        <w:t xml:space="preserve">este de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95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lei ?  </w:t>
      </w:r>
    </w:p>
    <w:p w:rsidR="00F502D9" w:rsidRPr="00500003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0D00C9" w:rsidRDefault="000D00C9"/>
    <w:sectPr w:rsidR="000D00C9" w:rsidSect="00D159EF">
      <w:pgSz w:w="12240" w:h="15840"/>
      <w:pgMar w:top="426" w:right="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02D9"/>
    <w:rsid w:val="000350EC"/>
    <w:rsid w:val="0004472D"/>
    <w:rsid w:val="00094576"/>
    <w:rsid w:val="000A7311"/>
    <w:rsid w:val="000D00C9"/>
    <w:rsid w:val="00261A77"/>
    <w:rsid w:val="00287637"/>
    <w:rsid w:val="002B16E1"/>
    <w:rsid w:val="002B6952"/>
    <w:rsid w:val="002C3B9B"/>
    <w:rsid w:val="0042699F"/>
    <w:rsid w:val="00523EC3"/>
    <w:rsid w:val="00606622"/>
    <w:rsid w:val="006578A7"/>
    <w:rsid w:val="0069361A"/>
    <w:rsid w:val="009479E6"/>
    <w:rsid w:val="00956603"/>
    <w:rsid w:val="00964DA4"/>
    <w:rsid w:val="00991699"/>
    <w:rsid w:val="009A3816"/>
    <w:rsid w:val="009A72C1"/>
    <w:rsid w:val="009F3600"/>
    <w:rsid w:val="00B164AD"/>
    <w:rsid w:val="00B92E6C"/>
    <w:rsid w:val="00D159EF"/>
    <w:rsid w:val="00E128BF"/>
    <w:rsid w:val="00EC6431"/>
    <w:rsid w:val="00F42E3C"/>
    <w:rsid w:val="00F502D9"/>
    <w:rsid w:val="00F817B5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24</cp:revision>
  <dcterms:created xsi:type="dcterms:W3CDTF">2018-12-09T15:41:00Z</dcterms:created>
  <dcterms:modified xsi:type="dcterms:W3CDTF">2018-12-09T16:54:00Z</dcterms:modified>
</cp:coreProperties>
</file>