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3" w:rsidRPr="00DC1667" w:rsidRDefault="00D74BC0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A3523" w:rsidRPr="00DC1667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ce</w:t>
      </w:r>
      <w:r w:rsidR="003A3523" w:rsidRPr="00DC1667">
        <w:rPr>
          <w:rFonts w:ascii="Times New Roman" w:hAnsi="Times New Roman" w:cs="Times New Roman"/>
          <w:sz w:val="24"/>
          <w:szCs w:val="24"/>
          <w:lang w:val="ro-RO"/>
        </w:rPr>
        <w:t>ul Tehn</w:t>
      </w:r>
      <w:r>
        <w:rPr>
          <w:rFonts w:ascii="Times New Roman" w:hAnsi="Times New Roman" w:cs="Times New Roman"/>
          <w:sz w:val="24"/>
          <w:szCs w:val="24"/>
          <w:lang w:val="ro-RO"/>
        </w:rPr>
        <w:t>olog</w:t>
      </w:r>
      <w:r w:rsidR="003A3523"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ic T.F. ,,Anghel Saligny'' - Simeria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37E96">
        <w:rPr>
          <w:rFonts w:ascii="Times New Roman" w:hAnsi="Times New Roman" w:cs="Times New Roman"/>
          <w:sz w:val="24"/>
          <w:szCs w:val="24"/>
          <w:lang w:val="ro-RO"/>
        </w:rPr>
        <w:t>Data: 1</w:t>
      </w:r>
      <w:r w:rsidR="002F2477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A3523" w:rsidRPr="00DC1667">
        <w:rPr>
          <w:rFonts w:ascii="Times New Roman" w:hAnsi="Times New Roman" w:cs="Times New Roman"/>
          <w:sz w:val="24"/>
          <w:szCs w:val="24"/>
          <w:lang w:val="ro-RO"/>
        </w:rPr>
        <w:t>.09.20</w:t>
      </w:r>
      <w:r w:rsidR="00C37E9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F2477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:rsidR="00C37E96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>Structura: Școala Gimnazială ,,Sigismund Toduță’’</w:t>
      </w:r>
      <w:r w:rsidR="00C37E9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Numele elevului ........................</w:t>
      </w:r>
    </w:p>
    <w:p w:rsidR="003A3523" w:rsidRPr="00DC1667" w:rsidRDefault="00C37E96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Profesor, Cosma Teodora</w:t>
      </w:r>
      <w:r w:rsidR="003A352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3A3523" w:rsidRPr="00393E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3A3523" w:rsidRPr="00DC1667" w:rsidRDefault="00C37E96" w:rsidP="003A3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Test de evaluare inițială</w:t>
      </w:r>
    </w:p>
    <w:p w:rsidR="003A3523" w:rsidRPr="00DC1667" w:rsidRDefault="003A3523" w:rsidP="003A3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Clasa a VI</w:t>
      </w:r>
      <w:r w:rsidR="003E4A2E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E4A2E">
        <w:rPr>
          <w:rFonts w:ascii="Times New Roman" w:hAnsi="Times New Roman" w:cs="Times New Roman"/>
          <w:b/>
          <w:bCs/>
          <w:sz w:val="24"/>
          <w:szCs w:val="24"/>
          <w:lang w:val="ro-RO"/>
        </w:rPr>
        <w:t>–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="002F247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</w:t>
      </w:r>
    </w:p>
    <w:p w:rsidR="003A3523" w:rsidRPr="00DC1667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3A3523" w:rsidRPr="00DC1667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Subiectul I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(4 puncte)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val="ro-RO"/>
        </w:rPr>
      </w:pPr>
      <w:proofErr w:type="gramStart"/>
      <w:r w:rsidRPr="00DC1667">
        <w:rPr>
          <w:rFonts w:ascii="Times New Roman" w:hAnsi="Times New Roman" w:cs="Times New Roman"/>
          <w:sz w:val="24"/>
          <w:szCs w:val="24"/>
        </w:rPr>
        <w:t xml:space="preserve">1 p -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proofErr w:type="gramEnd"/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Efectuați calculele: a) [2</w:t>
      </w:r>
      <w:r w:rsidRPr="00DC166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( 5</w:t>
      </w:r>
      <w:r w:rsidRPr="00DC166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- 2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)] : 4;  b) (-1){[(-1)</w:t>
      </w:r>
      <w:r w:rsidRPr="00DC166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ro-RO"/>
        </w:rPr>
        <w:t>(-1)</w:t>
      </w:r>
      <w:r w:rsidRPr="00DC166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ro-RO"/>
        </w:rPr>
        <w:t>+ 1] +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}</w:t>
      </w:r>
      <w:r>
        <w:rPr>
          <w:rFonts w:ascii="Times New Roman" w:hAnsi="Times New Roman" w:cs="Times New Roman"/>
          <w:sz w:val="24"/>
          <w:szCs w:val="24"/>
          <w:lang w:val="ro-RO"/>
        </w:rPr>
        <w:t>:2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1 p -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a) Rezolvați ecuaț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x + 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= 1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, în mulțimea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>Q</w:t>
      </w:r>
      <w:r w:rsidRPr="00DC1667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ro-RO"/>
        </w:rPr>
        <w:t>+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           b) Rezolvați inecuaț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x - 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≤ 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, în mulțimea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Z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1 p -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Completați spațiile punctate pentru a obține propoziții adevărate: a)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340C8">
        <w:rPr>
          <w:rFonts w:ascii="Times New Roman" w:hAnsi="Times New Roman" w:cs="Times New Roman"/>
          <w:sz w:val="24"/>
          <w:szCs w:val="24"/>
          <w:lang w:val="ro-RO"/>
        </w:rPr>
        <w:t>Mijlocul unui segment este un ..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340C8">
        <w:rPr>
          <w:rFonts w:ascii="Times New Roman" w:hAnsi="Times New Roman" w:cs="Times New Roman"/>
          <w:sz w:val="24"/>
          <w:szCs w:val="24"/>
          <w:lang w:val="ro-RO"/>
        </w:rPr>
        <w:t xml:space="preserve"> unic, ce împarte segmentul în .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.. congruente. b) Dreptele coplanare care nu au nici un punct comun se numesc ... c) Dreptele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are au un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punct comun</w:t>
      </w:r>
      <w:r w:rsidR="001340C8">
        <w:rPr>
          <w:rFonts w:ascii="Times New Roman" w:hAnsi="Times New Roman" w:cs="Times New Roman"/>
          <w:sz w:val="24"/>
          <w:szCs w:val="24"/>
          <w:lang w:val="ro-RO"/>
        </w:rPr>
        <w:t xml:space="preserve"> se numesc 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. d) Dreptele perpendiculare formează un unghi ... e) Figurile geometrice congruente prin suprapunere ...</w:t>
      </w:r>
    </w:p>
    <w:p w:rsidR="003A3523" w:rsidRPr="00DC1667" w:rsidRDefault="003A3523" w:rsidP="003A352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1 p - </w:t>
      </w:r>
      <w:r w:rsidR="001340C8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Desenați un triunghi isoscel cu unghiurile de la bază de 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0°. Calculați măsura unghiului de la vârf și perimetrul triunghiului, exprimând prin măsurare 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ngimile laturilor.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Subiectul al II-lea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(5 puncte)</w:t>
      </w:r>
    </w:p>
    <w:p w:rsidR="003A3523" w:rsidRPr="00DC1667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>1 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Calculaț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i: a) 10% din 3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0;  b) media aritmetică a numerelor -5 ș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i -7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5;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c) complementul unghiului cu </w:t>
      </w:r>
      <w:r w:rsidR="003E4A2E">
        <w:rPr>
          <w:rFonts w:ascii="Times New Roman" w:hAnsi="Times New Roman" w:cs="Times New Roman"/>
          <w:sz w:val="24"/>
          <w:szCs w:val="24"/>
          <w:lang w:val="ro-RO"/>
        </w:rPr>
        <w:t>măsura de 5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°.</w:t>
      </w:r>
    </w:p>
    <w:p w:rsidR="003A3523" w:rsidRPr="00DC1667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0,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5 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Trei muncitori efectuează o lucrare în 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zile. Aflați în cât timp efectuează doi muncitori aceeași lucrare, lucrând același număr de ore pe zi. 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0,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5 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16809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316809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Precizați criteriul de congruență</w:t>
      </w:r>
      <w:r w:rsidRPr="00DC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7">
        <w:rPr>
          <w:rFonts w:ascii="Times New Roman" w:hAnsi="Times New Roman" w:cs="Times New Roman"/>
          <w:sz w:val="24"/>
          <w:szCs w:val="24"/>
        </w:rPr>
        <w:t>triunghiurile</w:t>
      </w:r>
      <w:proofErr w:type="spellEnd"/>
      <w:r w:rsidRPr="00DC16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166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C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C1667">
        <w:rPr>
          <w:rFonts w:ascii="Times New Roman" w:hAnsi="Times New Roman" w:cs="Times New Roman"/>
          <w:sz w:val="24"/>
          <w:szCs w:val="24"/>
        </w:rPr>
        <w:t>:</w:t>
      </w:r>
    </w:p>
    <w:p w:rsidR="003A3523" w:rsidRPr="00DC1667" w:rsidRDefault="003A3523" w:rsidP="003A3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1340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5645" cy="66294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23" w:rsidRPr="00DC1667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1.5 p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316809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316809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La un supermarket au fost aduse mere de trei calități, respectiv, 100 kg de  mere de calitatea I cu prețul 3,50 lei/kg, 150 kg de mere de calitatea a II-a cu  prețul de 2,80 lei/kg și  200 kg de mere de calitatea a III-a cu prețul de 2,50 lei/kg. În vânzare, pentru evitarea pierderilor, merele au fost amestecate. Determinați prețul unui kilogram de mere rezultat după amestec.         </w:t>
      </w:r>
    </w:p>
    <w:p w:rsidR="003A3523" w:rsidRPr="00DC1667" w:rsidRDefault="003A3523" w:rsidP="003A352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1,5 p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316809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316809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DC16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În triunghiul oarecare </w:t>
      </w:r>
      <w:r w:rsidRPr="00DC1667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ABC se duce bisectoarea [AD a unghiului &lt;A, D </w:t>
      </w:r>
      <w:r w:rsidRPr="00DC1667">
        <w:rPr>
          <w:rFonts w:ascii="Cambria Math" w:hAnsi="Cambria Math" w:cs="Times New Roman"/>
          <w:sz w:val="24"/>
          <w:szCs w:val="24"/>
          <w:lang w:val="ro-RO"/>
        </w:rPr>
        <w:t>∈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BC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Pe laturile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AB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 xml:space="preserve">AC se aleg punctele M și N, încât [DA să fie bisectoarea unghiului &lt;MDN. Demonstrați că &lt;AMN ≡ </w:t>
      </w:r>
      <w:r w:rsidR="002F2477" w:rsidRPr="00DC1667">
        <w:rPr>
          <w:rFonts w:ascii="Times New Roman" w:hAnsi="Times New Roman" w:cs="Times New Roman"/>
          <w:sz w:val="24"/>
          <w:szCs w:val="24"/>
          <w:lang w:val="ro-RO"/>
        </w:rPr>
        <w:t>≡</w:t>
      </w:r>
      <w:r w:rsidR="002F2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1667">
        <w:rPr>
          <w:rFonts w:ascii="Times New Roman" w:hAnsi="Times New Roman" w:cs="Times New Roman"/>
          <w:sz w:val="24"/>
          <w:szCs w:val="24"/>
          <w:lang w:val="ro-RO"/>
        </w:rPr>
        <w:t>&lt;ANM.</w:t>
      </w:r>
    </w:p>
    <w:p w:rsidR="003A3523" w:rsidRPr="005F4D0F" w:rsidRDefault="003A3523" w:rsidP="003A352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</w:pPr>
      <w:r w:rsidRPr="00DC166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1) </w:t>
      </w:r>
      <w:r w:rsidRPr="005F4D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Toate subiectele sunt obligatorii; 2) </w:t>
      </w:r>
      <w:r w:rsidR="00547673">
        <w:rPr>
          <w:rFonts w:ascii="Times New Roman" w:hAnsi="Times New Roman" w:cs="Times New Roman"/>
          <w:bCs/>
          <w:sz w:val="24"/>
          <w:szCs w:val="24"/>
          <w:lang w:val="ro-RO"/>
        </w:rPr>
        <w:t>Timpul de lucru este de 50</w:t>
      </w:r>
      <w:r w:rsidRPr="005F4D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minute.</w:t>
      </w:r>
    </w:p>
    <w:p w:rsidR="00C561BE" w:rsidRDefault="00C561BE"/>
    <w:sectPr w:rsidR="00C561BE" w:rsidSect="00C37E96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3A3523"/>
    <w:rsid w:val="001340C8"/>
    <w:rsid w:val="002F2477"/>
    <w:rsid w:val="00316D7B"/>
    <w:rsid w:val="003A3523"/>
    <w:rsid w:val="003E4A2E"/>
    <w:rsid w:val="00547673"/>
    <w:rsid w:val="00B576E9"/>
    <w:rsid w:val="00C37E96"/>
    <w:rsid w:val="00C561BE"/>
    <w:rsid w:val="00CE739E"/>
    <w:rsid w:val="00D74BC0"/>
    <w:rsid w:val="00FC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dcterms:created xsi:type="dcterms:W3CDTF">2020-09-14T16:50:00Z</dcterms:created>
  <dcterms:modified xsi:type="dcterms:W3CDTF">2023-09-14T15:11:00Z</dcterms:modified>
</cp:coreProperties>
</file>