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4E7" w:rsidRPr="004A50DF" w:rsidRDefault="000824E7" w:rsidP="004A50DF">
      <w:pPr>
        <w:pStyle w:val="Titlu"/>
        <w:jc w:val="center"/>
        <w:rPr>
          <w:sz w:val="32"/>
          <w:szCs w:val="32"/>
          <w:shd w:val="clear" w:color="auto" w:fill="FFFFFF"/>
        </w:rPr>
      </w:pPr>
      <w:r w:rsidRPr="004A50DF">
        <w:rPr>
          <w:sz w:val="32"/>
          <w:szCs w:val="32"/>
          <w:shd w:val="clear" w:color="auto" w:fill="FFFFFF"/>
        </w:rPr>
        <w:t>Abilitare curriculara la disciplina informatică</w:t>
      </w:r>
    </w:p>
    <w:p w:rsidR="00ED1F2A" w:rsidRPr="004A50DF" w:rsidRDefault="000824E7" w:rsidP="004A50DF">
      <w:pPr>
        <w:pStyle w:val="Titlu"/>
        <w:jc w:val="center"/>
        <w:rPr>
          <w:sz w:val="32"/>
          <w:szCs w:val="32"/>
          <w:shd w:val="clear" w:color="auto" w:fill="FFFFFF"/>
        </w:rPr>
      </w:pPr>
      <w:r w:rsidRPr="004A50DF">
        <w:rPr>
          <w:sz w:val="32"/>
          <w:szCs w:val="32"/>
          <w:shd w:val="clear" w:color="auto" w:fill="FFFFFF"/>
        </w:rPr>
        <w:t xml:space="preserve">multidisciplinaritate,  </w:t>
      </w:r>
      <w:proofErr w:type="spellStart"/>
      <w:r w:rsidRPr="004A50DF">
        <w:rPr>
          <w:sz w:val="32"/>
          <w:szCs w:val="32"/>
          <w:shd w:val="clear" w:color="auto" w:fill="FFFFFF"/>
        </w:rPr>
        <w:t>transdisciplinaritate</w:t>
      </w:r>
      <w:proofErr w:type="spellEnd"/>
      <w:r w:rsidRPr="004A50DF">
        <w:rPr>
          <w:sz w:val="32"/>
          <w:szCs w:val="32"/>
          <w:shd w:val="clear" w:color="auto" w:fill="FFFFFF"/>
        </w:rPr>
        <w:t xml:space="preserve"> și interdisciplinaritate în predarea informaticii în gimnaziu.</w:t>
      </w:r>
    </w:p>
    <w:p w:rsidR="003A520F" w:rsidRDefault="003A520F"/>
    <w:p w:rsidR="00623851" w:rsidRDefault="00623851"/>
    <w:p w:rsidR="004A50DF" w:rsidRDefault="004A50DF" w:rsidP="004A50DF">
      <w:pPr>
        <w:pStyle w:val="Titlu1"/>
      </w:pPr>
      <w:bookmarkStart w:id="0" w:name="_Toc530322214"/>
      <w:r>
        <w:t>Introducere</w:t>
      </w:r>
      <w:bookmarkEnd w:id="0"/>
    </w:p>
    <w:p w:rsidR="004A50DF" w:rsidRDefault="004A50DF" w:rsidP="004A50DF">
      <w:pPr>
        <w:ind w:firstLine="708"/>
        <w:jc w:val="both"/>
      </w:pPr>
      <w:r>
        <w:t>Introducerea informaticii în ciclul gimnazial este o realizare ce oferă elevilor posibilitatea de a-și dezvolta corect abilită</w:t>
      </w:r>
      <w:r w:rsidR="00C17B2F">
        <w:t>ț</w:t>
      </w:r>
      <w:r>
        <w:t>ile de a utiliza eficient instrumentele informatice și de a-și dezvolta gândirea algoritmică. Cel mai adesea copii de această vârstă înva</w:t>
      </w:r>
      <w:r w:rsidR="00C17B2F">
        <w:t>ț</w:t>
      </w:r>
      <w:r>
        <w:t>ă prin încercări să folosească ”tehnica de calcul”, fără supervizarea unui personal avizat și competent în acest domeniu. Învă</w:t>
      </w:r>
      <w:r w:rsidR="00C17B2F">
        <w:t>ț</w:t>
      </w:r>
      <w:r>
        <w:t>area prin descoperire este ceva natural pentru copii, dar, neîndruma</w:t>
      </w:r>
      <w:r w:rsidR="00C17B2F">
        <w:t>ț</w:t>
      </w:r>
      <w:r>
        <w:t>i</w:t>
      </w:r>
      <w:r w:rsidR="00EF1F66">
        <w:t xml:space="preserve"> corespunzător ei nu în</w:t>
      </w:r>
      <w:r w:rsidR="00C17B2F">
        <w:t>ț</w:t>
      </w:r>
      <w:r w:rsidR="00EF1F66">
        <w:t>eleg ceea ce fac și acest fapt poate aduce piedici în procesul de învă</w:t>
      </w:r>
      <w:r w:rsidR="00C17B2F">
        <w:t>ț</w:t>
      </w:r>
      <w:r w:rsidR="00EF1F66">
        <w:t>are atunci când se încearcă predarea organizată, sistematizată a utilizării instrumentelor informatice.</w:t>
      </w:r>
    </w:p>
    <w:p w:rsidR="00EF1F66" w:rsidRDefault="00EF1F66" w:rsidP="004A50DF">
      <w:pPr>
        <w:ind w:firstLine="708"/>
        <w:jc w:val="both"/>
      </w:pPr>
      <w:r>
        <w:t>Poate cel mai mare câștig al introducerii studiului informaticii în ciclul gimnazial este oferirea mijloacelor</w:t>
      </w:r>
      <w:r w:rsidR="000D0688">
        <w:t xml:space="preserve"> necesare dezvoltării gândirii algoritmice.</w:t>
      </w:r>
      <w:r w:rsidR="003A1817">
        <w:t xml:space="preserve"> Introducerea treptată, lină a no</w:t>
      </w:r>
      <w:r w:rsidR="00C17B2F">
        <w:t>ț</w:t>
      </w:r>
      <w:r w:rsidR="003A1817">
        <w:t>iunii de algoritm prin intermediul unor medii grafice asemănătoare jocurilor și a instruc</w:t>
      </w:r>
      <w:r w:rsidR="00C17B2F">
        <w:t>ț</w:t>
      </w:r>
      <w:r w:rsidR="003A1817">
        <w:t>iunilor necesare descrierii algoritmilor va duce la creșterea numărului de elevi ce pot în</w:t>
      </w:r>
      <w:r w:rsidR="00C17B2F">
        <w:t>ț</w:t>
      </w:r>
      <w:r w:rsidR="003A1817">
        <w:t>elege ce este un algoritm și cum să-l descrie.</w:t>
      </w:r>
    </w:p>
    <w:p w:rsidR="003A1817" w:rsidRDefault="00494B3D" w:rsidP="004A50DF">
      <w:pPr>
        <w:ind w:firstLine="708"/>
        <w:jc w:val="both"/>
      </w:pPr>
      <w:r>
        <w:t>Numărul redus de ore și lipsa de experien</w:t>
      </w:r>
      <w:r w:rsidR="00C17B2F">
        <w:t>ț</w:t>
      </w:r>
      <w:r>
        <w:t>ă în predarea acestei materii, alături de o dotare nu întotdeauna adecvată sunt probleme cu care se confruntă profesorii ce trebuie să predea Informatică și TIC la gimnaziu.</w:t>
      </w:r>
    </w:p>
    <w:p w:rsidR="00494B3D" w:rsidRDefault="00494B3D" w:rsidP="004A50DF">
      <w:pPr>
        <w:ind w:firstLine="708"/>
        <w:jc w:val="both"/>
      </w:pPr>
      <w:r>
        <w:t>Acest material are scopul de a oferi câteva idei și de a îndruma profesorii în predarea informaticii în ciclul gimnazial. Materialul este doar o schi</w:t>
      </w:r>
      <w:r w:rsidR="00C17B2F">
        <w:t>ț</w:t>
      </w:r>
      <w:r>
        <w:t>ă care va fi completată cu ajutorul celor ce vor parcurge cursul, pentru a putea răspunde câtor mai multe din problemele ce pot apărea în procesul de predare-învă</w:t>
      </w:r>
      <w:r w:rsidR="00C17B2F">
        <w:t>ț</w:t>
      </w:r>
      <w:r>
        <w:t>are-evaluare al informaticii la gimnaziu.</w:t>
      </w:r>
    </w:p>
    <w:p w:rsidR="005A3553" w:rsidRDefault="005A3553" w:rsidP="004A50DF">
      <w:pPr>
        <w:ind w:firstLine="708"/>
        <w:jc w:val="both"/>
      </w:pPr>
    </w:p>
    <w:p w:rsidR="00DF0C4E" w:rsidRDefault="00DF0C4E">
      <w:r>
        <w:br w:type="page"/>
      </w:r>
    </w:p>
    <w:p w:rsidR="004A50DF" w:rsidRDefault="00DF0C4E" w:rsidP="00DF0C4E">
      <w:pPr>
        <w:pStyle w:val="Titlu1"/>
      </w:pPr>
      <w:bookmarkStart w:id="1" w:name="_Toc530322215"/>
      <w:r>
        <w:lastRenderedPageBreak/>
        <w:t>Învă</w:t>
      </w:r>
      <w:r w:rsidR="00C17B2F">
        <w:t>ț</w:t>
      </w:r>
      <w:r>
        <w:t>area centrată pe elev</w:t>
      </w:r>
      <w:bookmarkEnd w:id="1"/>
    </w:p>
    <w:p w:rsidR="00DF0C4E" w:rsidRDefault="00827ADB" w:rsidP="00827ADB">
      <w:pPr>
        <w:ind w:firstLine="708"/>
      </w:pPr>
      <w:r>
        <w:t>Dacă ești în sistemul de învă</w:t>
      </w:r>
      <w:r w:rsidR="00C17B2F">
        <w:t>ț</w:t>
      </w:r>
      <w:r>
        <w:t>ământ românesc de măcar doi ani este aproape imposibil să nu fi auzit de învă</w:t>
      </w:r>
      <w:r w:rsidR="00C17B2F">
        <w:t>ț</w:t>
      </w:r>
      <w:r>
        <w:t xml:space="preserve">area centrată pe elev, iar dacă nu ai auzit încă, ai citit acum că există așa ceva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rsidR="00827ADB" w:rsidRDefault="00827ADB" w:rsidP="00827ADB">
      <w:pPr>
        <w:ind w:firstLine="708"/>
        <w:jc w:val="both"/>
      </w:pPr>
      <w:r>
        <w:t>Învă</w:t>
      </w:r>
      <w:r w:rsidR="00C17B2F">
        <w:t>ț</w:t>
      </w:r>
      <w:r>
        <w:t>area centrată pe elev este un model de instruire care plasează elevul în centrul procesului educa</w:t>
      </w:r>
      <w:r w:rsidR="00C17B2F">
        <w:t>ț</w:t>
      </w:r>
      <w:r>
        <w:t>ional. În acest model elevii sunt participan</w:t>
      </w:r>
      <w:r w:rsidR="00C17B2F">
        <w:t>ț</w:t>
      </w:r>
      <w:r>
        <w:t>i activi ai procesului de învă</w:t>
      </w:r>
      <w:r w:rsidR="00C17B2F">
        <w:t>ț</w:t>
      </w:r>
      <w:r>
        <w:t>are. Ei pot studia din loca</w:t>
      </w:r>
      <w:r w:rsidR="00C17B2F">
        <w:t>ț</w:t>
      </w:r>
      <w:r>
        <w:t>ii proprii și folosind strategii proprii. Învă</w:t>
      </w:r>
      <w:r w:rsidR="00C17B2F">
        <w:t>ț</w:t>
      </w:r>
      <w:r>
        <w:t>area este individualizată, nu standardizată. Învă</w:t>
      </w:r>
      <w:r w:rsidR="00C17B2F">
        <w:t>ț</w:t>
      </w:r>
      <w:r>
        <w:t>area centrată pe elev dezvoltă asemenea aptitudini de a învă</w:t>
      </w:r>
      <w:r w:rsidR="00C17B2F">
        <w:t>ț</w:t>
      </w:r>
      <w:r>
        <w:t>a să înve</w:t>
      </w:r>
      <w:r w:rsidR="00C17B2F">
        <w:t>ț</w:t>
      </w:r>
      <w:r>
        <w:t xml:space="preserve">e cum sunt: rezolvările de probleme, </w:t>
      </w:r>
      <w:r w:rsidR="00022CCD">
        <w:t>gândirea</w:t>
      </w:r>
      <w:r>
        <w:t xml:space="preserve"> critică și reflectivă, </w:t>
      </w:r>
      <w:r w:rsidR="00022CCD">
        <w:t>competen</w:t>
      </w:r>
      <w:r w:rsidR="00C17B2F">
        <w:t>ț</w:t>
      </w:r>
      <w:r w:rsidR="00022CCD">
        <w:t>ele</w:t>
      </w:r>
      <w:r>
        <w:t xml:space="preserve"> de cercetare. Modelul este flexibil și se adaptează ușor la diverse stiluri de </w:t>
      </w:r>
      <w:r w:rsidR="00022CCD">
        <w:t>învă</w:t>
      </w:r>
      <w:r w:rsidR="00C17B2F">
        <w:t>ț</w:t>
      </w:r>
      <w:r w:rsidR="00022CCD">
        <w:t>are</w:t>
      </w:r>
      <w:r>
        <w:t xml:space="preserve"> ale elevilor.</w:t>
      </w:r>
    </w:p>
    <w:p w:rsidR="00827ADB" w:rsidRPr="00022CCD" w:rsidRDefault="00827ADB" w:rsidP="007071AC">
      <w:pPr>
        <w:pStyle w:val="Titlu2"/>
      </w:pPr>
      <w:bookmarkStart w:id="2" w:name="_Toc530322216"/>
      <w:r w:rsidRPr="00022CCD">
        <w:t xml:space="preserve">Principiile care stau la baza </w:t>
      </w:r>
      <w:r w:rsidR="00022CCD" w:rsidRPr="00022CCD">
        <w:t>învă</w:t>
      </w:r>
      <w:r w:rsidR="00C17B2F">
        <w:t>ț</w:t>
      </w:r>
      <w:r w:rsidR="00022CCD" w:rsidRPr="00022CCD">
        <w:t>ării</w:t>
      </w:r>
      <w:r w:rsidRPr="00022CCD">
        <w:t xml:space="preserve"> eficiente centrate pe elev sunt:</w:t>
      </w:r>
      <w:bookmarkEnd w:id="2"/>
    </w:p>
    <w:p w:rsidR="00827ADB" w:rsidRDefault="00827ADB" w:rsidP="00827ADB">
      <w:pPr>
        <w:ind w:firstLine="708"/>
        <w:jc w:val="both"/>
      </w:pPr>
      <w:r>
        <w:t xml:space="preserve">• Activitatea de </w:t>
      </w:r>
      <w:r w:rsidR="00022CCD">
        <w:t>învă</w:t>
      </w:r>
      <w:r w:rsidR="00C17B2F">
        <w:t>ț</w:t>
      </w:r>
      <w:r w:rsidR="00022CCD">
        <w:t>are</w:t>
      </w:r>
      <w:r>
        <w:t xml:space="preserve"> este realizată preponderent de persoana instruită, nu de profesor.</w:t>
      </w:r>
    </w:p>
    <w:p w:rsidR="00827ADB" w:rsidRDefault="00827ADB" w:rsidP="00827ADB">
      <w:pPr>
        <w:ind w:firstLine="708"/>
        <w:jc w:val="both"/>
      </w:pPr>
      <w:r>
        <w:t xml:space="preserve">• Acceptarea instruirii </w:t>
      </w:r>
      <w:r w:rsidR="00022CCD">
        <w:t>tradi</w:t>
      </w:r>
      <w:r w:rsidR="00C17B2F">
        <w:t>ț</w:t>
      </w:r>
      <w:r w:rsidR="00022CCD">
        <w:t>ionale</w:t>
      </w:r>
      <w:r>
        <w:t xml:space="preserve"> în calitate de unul dintre instrumentele care pot fi utilizate pentru a-i ajuta pe elevi să </w:t>
      </w:r>
      <w:r w:rsidR="00022CCD">
        <w:t>înve</w:t>
      </w:r>
      <w:r w:rsidR="00C17B2F">
        <w:t>ț</w:t>
      </w:r>
      <w:r w:rsidR="00163FED">
        <w:t>e</w:t>
      </w:r>
      <w:r>
        <w:t>.</w:t>
      </w:r>
    </w:p>
    <w:p w:rsidR="00827ADB" w:rsidRDefault="00827ADB" w:rsidP="00827ADB">
      <w:pPr>
        <w:ind w:firstLine="708"/>
        <w:jc w:val="both"/>
      </w:pPr>
      <w:r>
        <w:t xml:space="preserve">• Acceptarea rolului profesorului ca administrator al procesului de </w:t>
      </w:r>
      <w:r w:rsidR="00163FED">
        <w:t>învă</w:t>
      </w:r>
      <w:r w:rsidR="00C17B2F">
        <w:t>ț</w:t>
      </w:r>
      <w:r w:rsidR="00163FED">
        <w:t>are</w:t>
      </w:r>
      <w:r>
        <w:t xml:space="preserve"> al elevilor.</w:t>
      </w:r>
    </w:p>
    <w:p w:rsidR="00827ADB" w:rsidRDefault="00827ADB" w:rsidP="00827ADB">
      <w:pPr>
        <w:ind w:firstLine="708"/>
        <w:jc w:val="both"/>
      </w:pPr>
      <w:r>
        <w:t>• Acceptarea faptului că, în mare parte, procesul de învă</w:t>
      </w:r>
      <w:r w:rsidR="00C17B2F">
        <w:t>ț</w:t>
      </w:r>
      <w:r>
        <w:t>are nu are loc în sala de clasă și nici c</w:t>
      </w:r>
      <w:r w:rsidR="00163FED">
        <w:t>â</w:t>
      </w:r>
      <w:r>
        <w:t>nd cadrul didactic este de fa</w:t>
      </w:r>
      <w:r w:rsidR="00C17B2F">
        <w:t>ț</w:t>
      </w:r>
      <w:r>
        <w:t>ă.</w:t>
      </w:r>
    </w:p>
    <w:p w:rsidR="00827ADB" w:rsidRDefault="00827ADB" w:rsidP="00827ADB">
      <w:pPr>
        <w:ind w:firstLine="708"/>
        <w:jc w:val="both"/>
      </w:pPr>
      <w:r>
        <w:t>• Profesorii trebuie să încurajeze și să faciliteze implicarea activă a elevilor în planificarea și administrarea propriului lor proces de învă</w:t>
      </w:r>
      <w:r w:rsidR="00C17B2F">
        <w:t>ț</w:t>
      </w:r>
      <w:r>
        <w:t>are prin proiectarea structurată a oportunită</w:t>
      </w:r>
      <w:r w:rsidR="00C17B2F">
        <w:t>ț</w:t>
      </w:r>
      <w:r>
        <w:t>ilor de învă</w:t>
      </w:r>
      <w:r w:rsidR="00C17B2F">
        <w:t>ț</w:t>
      </w:r>
      <w:r>
        <w:t>are at</w:t>
      </w:r>
      <w:r w:rsidR="00163FED">
        <w:t>â</w:t>
      </w:r>
      <w:r>
        <w:t>t în sala de clasă, c</w:t>
      </w:r>
      <w:r w:rsidR="00163FED">
        <w:t>â</w:t>
      </w:r>
      <w:r>
        <w:t>t și în afara ei.</w:t>
      </w:r>
    </w:p>
    <w:p w:rsidR="00827ADB" w:rsidRDefault="00827ADB" w:rsidP="00827ADB">
      <w:pPr>
        <w:ind w:firstLine="708"/>
        <w:jc w:val="both"/>
      </w:pPr>
      <w:r>
        <w:t>• Elevii pot învă</w:t>
      </w:r>
      <w:r w:rsidR="00C17B2F">
        <w:t>ț</w:t>
      </w:r>
      <w:r>
        <w:t>a individual, în mod eficient în moduri foarte diferite, în condi</w:t>
      </w:r>
      <w:r w:rsidR="00C17B2F">
        <w:t>ț</w:t>
      </w:r>
      <w:r>
        <w:t>ii maximal adaptate la cerin</w:t>
      </w:r>
      <w:r w:rsidR="00C17B2F">
        <w:t>ț</w:t>
      </w:r>
      <w:r>
        <w:t>ele și necesită</w:t>
      </w:r>
      <w:r w:rsidR="00C17B2F">
        <w:t>ț</w:t>
      </w:r>
      <w:r>
        <w:t>ile individuale.</w:t>
      </w:r>
    </w:p>
    <w:p w:rsidR="00827ADB" w:rsidRPr="00163FED" w:rsidRDefault="00827ADB" w:rsidP="007071AC">
      <w:pPr>
        <w:pStyle w:val="Titlu2"/>
      </w:pPr>
      <w:bookmarkStart w:id="3" w:name="_Toc530322217"/>
      <w:r w:rsidRPr="00163FED">
        <w:t>Exemple de activită</w:t>
      </w:r>
      <w:r w:rsidR="00C17B2F">
        <w:t>ț</w:t>
      </w:r>
      <w:r w:rsidRPr="00163FED">
        <w:t>i de învă</w:t>
      </w:r>
      <w:r w:rsidR="00C17B2F">
        <w:t>ț</w:t>
      </w:r>
      <w:r w:rsidRPr="00163FED">
        <w:t>are centrată pe elev:</w:t>
      </w:r>
      <w:bookmarkEnd w:id="3"/>
    </w:p>
    <w:p w:rsidR="00827ADB" w:rsidRDefault="00827ADB" w:rsidP="00827ADB">
      <w:pPr>
        <w:ind w:firstLine="708"/>
        <w:jc w:val="both"/>
      </w:pPr>
      <w:r>
        <w:t>• Lec</w:t>
      </w:r>
      <w:r w:rsidR="00C17B2F">
        <w:t>ț</w:t>
      </w:r>
      <w:r>
        <w:t>ia pleacă de la experien</w:t>
      </w:r>
      <w:r w:rsidR="00C17B2F">
        <w:t>ț</w:t>
      </w:r>
      <w:r>
        <w:t>ele elevilor și cuprinde întrebări sau activită</w:t>
      </w:r>
      <w:r w:rsidR="00C17B2F">
        <w:t>ț</w:t>
      </w:r>
      <w:r>
        <w:t>i care să îi implice pe elevi.</w:t>
      </w:r>
    </w:p>
    <w:p w:rsidR="00827ADB" w:rsidRDefault="00827ADB" w:rsidP="00827ADB">
      <w:pPr>
        <w:ind w:firstLine="708"/>
        <w:jc w:val="both"/>
      </w:pPr>
      <w:r>
        <w:t>• Elevii sunt lăsa</w:t>
      </w:r>
      <w:r w:rsidR="00C17B2F">
        <w:t>ț</w:t>
      </w:r>
      <w:r>
        <w:t>i să aleagă singuri modul cum se informează pe o anumită temă și cum prezintă rezultatele studiului lor.</w:t>
      </w:r>
    </w:p>
    <w:p w:rsidR="00827ADB" w:rsidRDefault="00827ADB" w:rsidP="00827ADB">
      <w:pPr>
        <w:ind w:firstLine="708"/>
        <w:jc w:val="both"/>
      </w:pPr>
      <w:r>
        <w:t>• Elevii pot beneficia de medita</w:t>
      </w:r>
      <w:r w:rsidR="00C17B2F">
        <w:t>ț</w:t>
      </w:r>
      <w:r>
        <w:t>ii, în cadrul cărora pot discuta despre preocupările lor individuale cu privire la învă</w:t>
      </w:r>
      <w:r w:rsidR="00C17B2F">
        <w:t>ț</w:t>
      </w:r>
      <w:r>
        <w:t>are și pot cere îndrumări.</w:t>
      </w:r>
    </w:p>
    <w:p w:rsidR="00827ADB" w:rsidRDefault="00827ADB" w:rsidP="00827ADB">
      <w:pPr>
        <w:ind w:firstLine="708"/>
        <w:jc w:val="both"/>
      </w:pPr>
      <w:r>
        <w:t>• Aptitudinea elevilor de a găsi singuri informa</w:t>
      </w:r>
      <w:r w:rsidR="00C17B2F">
        <w:t>ț</w:t>
      </w:r>
      <w:r>
        <w:t>iile căutate este dezvoltată – nu li se oferă informa</w:t>
      </w:r>
      <w:r w:rsidR="00C17B2F">
        <w:t>ț</w:t>
      </w:r>
      <w:r>
        <w:t>ii standardizate.</w:t>
      </w:r>
    </w:p>
    <w:p w:rsidR="00827ADB" w:rsidRDefault="00827ADB" w:rsidP="00827ADB">
      <w:pPr>
        <w:ind w:firstLine="708"/>
        <w:jc w:val="both"/>
      </w:pPr>
      <w:r>
        <w:t>• Pe l</w:t>
      </w:r>
      <w:r w:rsidR="00163FED">
        <w:t>â</w:t>
      </w:r>
      <w:r>
        <w:t>ngă învă</w:t>
      </w:r>
      <w:r w:rsidR="00C17B2F">
        <w:t>ț</w:t>
      </w:r>
      <w:r>
        <w:t>area specifică disciplinei respective, li se oferă elevilor ocazia de a dob</w:t>
      </w:r>
      <w:r w:rsidR="00163FED">
        <w:t>â</w:t>
      </w:r>
      <w:r>
        <w:t>ndi aptitudini fundamentale transferabile, cum ar fi aceea de a lucra în echipă.</w:t>
      </w:r>
    </w:p>
    <w:p w:rsidR="00827ADB" w:rsidRDefault="00827ADB" w:rsidP="00827ADB">
      <w:pPr>
        <w:ind w:firstLine="708"/>
        <w:jc w:val="both"/>
      </w:pPr>
      <w:r>
        <w:t>• Se fac evaluări care permit elevilor să aplice teoria în anumite situa</w:t>
      </w:r>
      <w:r w:rsidR="00C17B2F">
        <w:t>ț</w:t>
      </w:r>
      <w:r>
        <w:t>ii din via</w:t>
      </w:r>
      <w:r w:rsidR="00C17B2F">
        <w:t>ț</w:t>
      </w:r>
      <w:r>
        <w:t>a reală, cum ar fi studiile de caz și simulările.</w:t>
      </w:r>
    </w:p>
    <w:p w:rsidR="00827ADB" w:rsidRDefault="00827ADB" w:rsidP="00827ADB">
      <w:pPr>
        <w:ind w:firstLine="708"/>
        <w:jc w:val="both"/>
      </w:pPr>
      <w:r>
        <w:t>• Lec</w:t>
      </w:r>
      <w:r w:rsidR="00C17B2F">
        <w:t>ț</w:t>
      </w:r>
      <w:r>
        <w:t>iile cuprind o combina</w:t>
      </w:r>
      <w:r w:rsidR="00C17B2F">
        <w:t>ț</w:t>
      </w:r>
      <w:r>
        <w:t>ie de activită</w:t>
      </w:r>
      <w:r w:rsidR="00C17B2F">
        <w:t>ț</w:t>
      </w:r>
      <w:r>
        <w:t>i, astfel înc</w:t>
      </w:r>
      <w:r w:rsidR="00163FED">
        <w:t>â</w:t>
      </w:r>
      <w:r>
        <w:t>t să fie abordate stilurile pe care elevii le preferă în învă</w:t>
      </w:r>
      <w:r w:rsidR="00C17B2F">
        <w:t>ț</w:t>
      </w:r>
      <w:r>
        <w:t>are (vizual, auditiv, practic).</w:t>
      </w:r>
    </w:p>
    <w:p w:rsidR="00827ADB" w:rsidRDefault="00827ADB" w:rsidP="00827ADB">
      <w:pPr>
        <w:ind w:firstLine="708"/>
        <w:jc w:val="both"/>
      </w:pPr>
      <w:r>
        <w:t>• Lec</w:t>
      </w:r>
      <w:r w:rsidR="00C17B2F">
        <w:t>ț</w:t>
      </w:r>
      <w:r>
        <w:t>iile înlesnesc descoperirile făcute sub îndrumare și solicită participarea activă a elevilor la învă</w:t>
      </w:r>
      <w:r w:rsidR="00C17B2F">
        <w:t>ț</w:t>
      </w:r>
      <w:r>
        <w:t>are.</w:t>
      </w:r>
    </w:p>
    <w:p w:rsidR="00DB1AEC" w:rsidRDefault="00827ADB" w:rsidP="009B5982">
      <w:pPr>
        <w:ind w:firstLine="708"/>
        <w:jc w:val="both"/>
      </w:pPr>
      <w:r>
        <w:lastRenderedPageBreak/>
        <w:t>Lec</w:t>
      </w:r>
      <w:r w:rsidR="00C17B2F">
        <w:t>ț</w:t>
      </w:r>
      <w:r>
        <w:t>iile se încheie cu solicitarea adresată elevilor de a reflecta pe marginea celor învă</w:t>
      </w:r>
      <w:r w:rsidR="00C17B2F">
        <w:t>ț</w:t>
      </w:r>
      <w:r>
        <w:t>ate, a modului cum au învă</w:t>
      </w:r>
      <w:r w:rsidR="00C17B2F">
        <w:t>ț</w:t>
      </w:r>
      <w:r>
        <w:t>at, și de a evalua succesul pe care l-au avut metodele de învă</w:t>
      </w:r>
      <w:r w:rsidR="00C17B2F">
        <w:t>ț</w:t>
      </w:r>
      <w:r>
        <w:t>are în cazul lor.</w:t>
      </w:r>
    </w:p>
    <w:p w:rsidR="00827ADB" w:rsidRPr="00163FED" w:rsidRDefault="00827ADB" w:rsidP="007071AC">
      <w:pPr>
        <w:pStyle w:val="Titlu2"/>
      </w:pPr>
      <w:bookmarkStart w:id="4" w:name="_Toc530322218"/>
      <w:r w:rsidRPr="00163FED">
        <w:t>Avantaje:</w:t>
      </w:r>
      <w:bookmarkEnd w:id="4"/>
    </w:p>
    <w:p w:rsidR="00827ADB" w:rsidRDefault="00827ADB" w:rsidP="00827ADB">
      <w:pPr>
        <w:ind w:firstLine="708"/>
        <w:jc w:val="both"/>
      </w:pPr>
      <w:r>
        <w:t>1. Creșterea motiva</w:t>
      </w:r>
      <w:r w:rsidR="00C17B2F">
        <w:t>ț</w:t>
      </w:r>
      <w:r>
        <w:t>iei elevilor, deoarece aceștia sunt conștien</w:t>
      </w:r>
      <w:r w:rsidR="00C17B2F">
        <w:t>ț</w:t>
      </w:r>
      <w:r>
        <w:t>i că pot influen</w:t>
      </w:r>
      <w:r w:rsidR="00C17B2F">
        <w:t>ț</w:t>
      </w:r>
      <w:r>
        <w:t>a procesul de învă</w:t>
      </w:r>
      <w:r w:rsidR="00C17B2F">
        <w:t>ț</w:t>
      </w:r>
      <w:r>
        <w:t>are;</w:t>
      </w:r>
    </w:p>
    <w:p w:rsidR="00827ADB" w:rsidRDefault="00827ADB" w:rsidP="00827ADB">
      <w:pPr>
        <w:ind w:firstLine="708"/>
        <w:jc w:val="both"/>
      </w:pPr>
      <w:r>
        <w:t>2. Eficacitatea sporită a învă</w:t>
      </w:r>
      <w:r w:rsidR="00C17B2F">
        <w:t>ț</w:t>
      </w:r>
      <w:r>
        <w:t>ării și a aplicării celor învă</w:t>
      </w:r>
      <w:r w:rsidR="00C17B2F">
        <w:t>ț</w:t>
      </w:r>
      <w:r>
        <w:t>ate, deoarece aceste abordări folosesc învă</w:t>
      </w:r>
      <w:r w:rsidR="00C17B2F">
        <w:t>ț</w:t>
      </w:r>
      <w:r>
        <w:t>area activă;</w:t>
      </w:r>
    </w:p>
    <w:p w:rsidR="00827ADB" w:rsidRDefault="00827ADB" w:rsidP="00827ADB">
      <w:pPr>
        <w:ind w:firstLine="708"/>
        <w:jc w:val="both"/>
      </w:pPr>
      <w:r>
        <w:t>3. Învă</w:t>
      </w:r>
      <w:r w:rsidR="00C17B2F">
        <w:t>ț</w:t>
      </w:r>
      <w:r>
        <w:t xml:space="preserve">area capătă sens deoarece a </w:t>
      </w:r>
      <w:r w:rsidR="00163FED">
        <w:t>stăpâni</w:t>
      </w:r>
      <w:r>
        <w:t xml:space="preserve"> materia înseamnă a o în</w:t>
      </w:r>
      <w:r w:rsidR="00C17B2F">
        <w:t>ț</w:t>
      </w:r>
      <w:r>
        <w:t>elege;</w:t>
      </w:r>
    </w:p>
    <w:p w:rsidR="00827ADB" w:rsidRDefault="00827ADB" w:rsidP="00827ADB">
      <w:pPr>
        <w:ind w:firstLine="708"/>
        <w:jc w:val="both"/>
      </w:pPr>
      <w:r>
        <w:t>4. Posibilitate mai mare de includere – poate fi adaptată în func</w:t>
      </w:r>
      <w:r w:rsidR="00C17B2F">
        <w:t>ț</w:t>
      </w:r>
      <w:r>
        <w:t>ie de poten</w:t>
      </w:r>
      <w:r w:rsidR="00C17B2F">
        <w:t>ț</w:t>
      </w:r>
      <w:r>
        <w:t>ialul fiecărui elev, de capacită</w:t>
      </w:r>
      <w:r w:rsidR="00C17B2F">
        <w:t>ț</w:t>
      </w:r>
      <w:r>
        <w:t>ile diferite de învă</w:t>
      </w:r>
      <w:r w:rsidR="00C17B2F">
        <w:t>ț</w:t>
      </w:r>
      <w:r>
        <w:t>are, de contextele de învă</w:t>
      </w:r>
      <w:r w:rsidR="00C17B2F">
        <w:t>ț</w:t>
      </w:r>
      <w:r>
        <w:t>are specifice.</w:t>
      </w:r>
    </w:p>
    <w:p w:rsidR="009B5982" w:rsidRPr="009B5982" w:rsidRDefault="009B5982" w:rsidP="007071AC">
      <w:pPr>
        <w:pStyle w:val="Titlu2"/>
      </w:pPr>
      <w:bookmarkStart w:id="5" w:name="_Toc530322219"/>
      <w:r w:rsidRPr="009B5982">
        <w:t>De ce este o metodă potrivită pentru informatică:</w:t>
      </w:r>
      <w:bookmarkEnd w:id="5"/>
    </w:p>
    <w:p w:rsidR="009B5982" w:rsidRDefault="009B5982" w:rsidP="00BD096A">
      <w:pPr>
        <w:pStyle w:val="Listparagraf"/>
        <w:numPr>
          <w:ilvl w:val="0"/>
          <w:numId w:val="1"/>
        </w:numPr>
        <w:jc w:val="both"/>
      </w:pPr>
      <w:r>
        <w:t>Numărul mic de ore nu permite predarea în timpul orei și efectuarea de exerci</w:t>
      </w:r>
      <w:r w:rsidR="00C17B2F">
        <w:t>ț</w:t>
      </w:r>
      <w:r>
        <w:t>ii practice suficiente pentru asigurarea transferului informa</w:t>
      </w:r>
      <w:r w:rsidR="00C17B2F">
        <w:t>ț</w:t>
      </w:r>
      <w:r>
        <w:t>iei și pentru formarea competen</w:t>
      </w:r>
      <w:r w:rsidR="00C17B2F">
        <w:t>ț</w:t>
      </w:r>
      <w:r>
        <w:t>elor.</w:t>
      </w:r>
    </w:p>
    <w:p w:rsidR="00BD096A" w:rsidRDefault="005318D5" w:rsidP="00BD096A">
      <w:pPr>
        <w:pStyle w:val="Listparagraf"/>
        <w:numPr>
          <w:ilvl w:val="0"/>
          <w:numId w:val="1"/>
        </w:numPr>
        <w:jc w:val="both"/>
      </w:pPr>
      <w:r>
        <w:t>Elevul poate să studieze acasă un anumit subiect, urmând ca la școală să discute, să aplice sau să explice colegilor ce a învă</w:t>
      </w:r>
      <w:r w:rsidR="00C17B2F">
        <w:t>ț</w:t>
      </w:r>
      <w:r>
        <w:t>at.</w:t>
      </w:r>
    </w:p>
    <w:p w:rsidR="00FC5334" w:rsidRDefault="005318D5" w:rsidP="00FC5334">
      <w:pPr>
        <w:pStyle w:val="Listparagraf"/>
        <w:numPr>
          <w:ilvl w:val="0"/>
          <w:numId w:val="1"/>
        </w:numPr>
        <w:jc w:val="both"/>
      </w:pPr>
      <w:r>
        <w:t>La clasă profesorul îndrumă elevul și subliniază/marchează ceea ce este important de re</w:t>
      </w:r>
      <w:r w:rsidR="00C17B2F">
        <w:t>ț</w:t>
      </w:r>
      <w:r>
        <w:t>inut</w:t>
      </w:r>
      <w:r w:rsidR="00FC5334">
        <w:t>, aplicând practic cunoștin</w:t>
      </w:r>
      <w:r w:rsidR="00C17B2F">
        <w:t>ț</w:t>
      </w:r>
      <w:r w:rsidR="00FC5334">
        <w:t>ele pentru formarea competen</w:t>
      </w:r>
      <w:r w:rsidR="00C17B2F">
        <w:t>ț</w:t>
      </w:r>
      <w:r w:rsidR="00FC5334">
        <w:t>elor urmărite.</w:t>
      </w:r>
    </w:p>
    <w:p w:rsidR="004A5A0A" w:rsidRPr="007071AC" w:rsidRDefault="004A5A0A" w:rsidP="004A5A0A"/>
    <w:p w:rsidR="009E4EA6" w:rsidRDefault="009E4EA6">
      <w:r>
        <w:br w:type="page"/>
      </w:r>
    </w:p>
    <w:p w:rsidR="005160B8" w:rsidRDefault="005160B8" w:rsidP="005160B8">
      <w:pPr>
        <w:pStyle w:val="Titlu1"/>
      </w:pPr>
      <w:bookmarkStart w:id="6" w:name="_Toc530322220"/>
      <w:r>
        <w:lastRenderedPageBreak/>
        <w:t xml:space="preserve">Interdisciplinaritate &amp; </w:t>
      </w:r>
      <w:proofErr w:type="spellStart"/>
      <w:r w:rsidR="0063500F">
        <w:t>t</w:t>
      </w:r>
      <w:r w:rsidR="0063500F" w:rsidRPr="0063500F">
        <w:t>ransdisciplinaritate</w:t>
      </w:r>
      <w:bookmarkEnd w:id="6"/>
      <w:proofErr w:type="spellEnd"/>
    </w:p>
    <w:p w:rsidR="005160B8" w:rsidRDefault="00E82BAF" w:rsidP="00E82BAF">
      <w:pPr>
        <w:ind w:firstLine="708"/>
        <w:jc w:val="both"/>
      </w:pPr>
      <w:r>
        <w:t>Poate c</w:t>
      </w:r>
      <w:r w:rsidR="005160B8">
        <w:t xml:space="preserve">ea mai eficientă metodă de realizare a </w:t>
      </w:r>
      <w:r>
        <w:t>interdisciplinarită</w:t>
      </w:r>
      <w:r w:rsidR="00C17B2F">
        <w:t>ț</w:t>
      </w:r>
      <w:r>
        <w:t>ii</w:t>
      </w:r>
      <w:r w:rsidR="005160B8">
        <w:t xml:space="preserve"> în cadrul disciplinei Informatica este abordarea ei </w:t>
      </w:r>
      <w:r w:rsidR="00C17B2F">
        <w:t>pe</w:t>
      </w:r>
      <w:r w:rsidR="005160B8">
        <w:t xml:space="preserve"> bază de proiecte aplicative cu echipe mixte (2 – 3 elevi, profesorul la disciplina de profil, profesorul de informatică). Spre deosebire de microproiectele informatice (durata 1 – 2 săptăm</w:t>
      </w:r>
      <w:r w:rsidR="0045130E">
        <w:t>â</w:t>
      </w:r>
      <w:r w:rsidR="005160B8">
        <w:t>ni), durata proiectelor interdisciplinare poate fi stabilită, în func</w:t>
      </w:r>
      <w:r w:rsidR="00C17B2F">
        <w:t>ț</w:t>
      </w:r>
      <w:r w:rsidR="005160B8">
        <w:t>ie de complexitatea proiectului</w:t>
      </w:r>
      <w:r w:rsidR="0045130E">
        <w:t>, până</w:t>
      </w:r>
      <w:r w:rsidR="005160B8">
        <w:t xml:space="preserve"> la un semestru sau </w:t>
      </w:r>
      <w:r w:rsidR="0045130E">
        <w:t xml:space="preserve">chiar </w:t>
      </w:r>
      <w:r w:rsidR="00C17B2F">
        <w:t xml:space="preserve">la </w:t>
      </w:r>
      <w:r w:rsidR="005160B8">
        <w:t>un an de studii.</w:t>
      </w:r>
    </w:p>
    <w:p w:rsidR="005160B8" w:rsidRDefault="005160B8" w:rsidP="00176321">
      <w:pPr>
        <w:pStyle w:val="Titlu2"/>
      </w:pPr>
      <w:bookmarkStart w:id="7" w:name="_Toc530322221"/>
      <w:r>
        <w:t>Exemple:</w:t>
      </w:r>
      <w:bookmarkEnd w:id="7"/>
    </w:p>
    <w:p w:rsidR="00176321" w:rsidRPr="00176321" w:rsidRDefault="005160B8" w:rsidP="00DC49D0">
      <w:pPr>
        <w:pStyle w:val="Listparagraf"/>
        <w:numPr>
          <w:ilvl w:val="0"/>
          <w:numId w:val="4"/>
        </w:numPr>
        <w:jc w:val="both"/>
        <w:rPr>
          <w:rFonts w:asciiTheme="majorHAnsi" w:eastAsiaTheme="majorEastAsia" w:hAnsiTheme="majorHAnsi" w:cstheme="majorBidi"/>
          <w:color w:val="2F5496" w:themeColor="accent1" w:themeShade="BF"/>
          <w:sz w:val="32"/>
          <w:szCs w:val="32"/>
        </w:rPr>
      </w:pPr>
      <w:r>
        <w:t xml:space="preserve">crearea, publicarea și </w:t>
      </w:r>
      <w:r w:rsidR="0045130E">
        <w:t>men</w:t>
      </w:r>
      <w:r w:rsidR="00C17B2F">
        <w:t>ț</w:t>
      </w:r>
      <w:r w:rsidR="0045130E">
        <w:t>inerea</w:t>
      </w:r>
      <w:r>
        <w:t xml:space="preserve"> unui site cu o tematică dată (</w:t>
      </w:r>
      <w:r w:rsidR="0045130E">
        <w:t>observa</w:t>
      </w:r>
      <w:r w:rsidR="00C17B2F">
        <w:t>ț</w:t>
      </w:r>
      <w:r w:rsidR="0045130E">
        <w:t>ii</w:t>
      </w:r>
      <w:r>
        <w:t xml:space="preserve"> de fenomene, evenimente; sondaje online și analiza lor etc.);</w:t>
      </w:r>
    </w:p>
    <w:p w:rsidR="00176321" w:rsidRPr="00176321" w:rsidRDefault="005160B8" w:rsidP="00DC49D0">
      <w:pPr>
        <w:pStyle w:val="Listparagraf"/>
        <w:numPr>
          <w:ilvl w:val="0"/>
          <w:numId w:val="4"/>
        </w:numPr>
        <w:jc w:val="both"/>
        <w:rPr>
          <w:rFonts w:asciiTheme="majorHAnsi" w:eastAsiaTheme="majorEastAsia" w:hAnsiTheme="majorHAnsi" w:cstheme="majorBidi"/>
          <w:color w:val="2F5496" w:themeColor="accent1" w:themeShade="BF"/>
          <w:sz w:val="32"/>
          <w:szCs w:val="32"/>
        </w:rPr>
      </w:pPr>
      <w:r>
        <w:t>elaborarea și publicarea ziarelor, revistelor școlare pe platforme digitale;</w:t>
      </w:r>
    </w:p>
    <w:p w:rsidR="00176321" w:rsidRPr="00176321" w:rsidRDefault="005160B8" w:rsidP="00DC49D0">
      <w:pPr>
        <w:pStyle w:val="Listparagraf"/>
        <w:numPr>
          <w:ilvl w:val="0"/>
          <w:numId w:val="4"/>
        </w:numPr>
        <w:jc w:val="both"/>
        <w:rPr>
          <w:rFonts w:asciiTheme="majorHAnsi" w:eastAsiaTheme="majorEastAsia" w:hAnsiTheme="majorHAnsi" w:cstheme="majorBidi"/>
          <w:color w:val="2F5496" w:themeColor="accent1" w:themeShade="BF"/>
          <w:sz w:val="32"/>
          <w:szCs w:val="32"/>
        </w:rPr>
      </w:pPr>
      <w:r>
        <w:t xml:space="preserve">elaborarea proiectelor informatice de modelare a fenomenelor fizice, </w:t>
      </w:r>
      <w:r w:rsidR="0045130E">
        <w:t>experien</w:t>
      </w:r>
      <w:r w:rsidR="00C17B2F">
        <w:t>ț</w:t>
      </w:r>
      <w:r w:rsidR="0045130E">
        <w:t>elor</w:t>
      </w:r>
      <w:r>
        <w:t xml:space="preserve"> și </w:t>
      </w:r>
      <w:r w:rsidR="0045130E">
        <w:t>reac</w:t>
      </w:r>
      <w:r w:rsidR="00C17B2F">
        <w:t>ț</w:t>
      </w:r>
      <w:r w:rsidR="0045130E">
        <w:t>iilor</w:t>
      </w:r>
      <w:r>
        <w:t xml:space="preserve"> chimice;</w:t>
      </w:r>
    </w:p>
    <w:p w:rsidR="00176321" w:rsidRPr="00176321" w:rsidRDefault="0045130E" w:rsidP="00DC49D0">
      <w:pPr>
        <w:pStyle w:val="Listparagraf"/>
        <w:numPr>
          <w:ilvl w:val="0"/>
          <w:numId w:val="4"/>
        </w:numPr>
        <w:jc w:val="both"/>
        <w:rPr>
          <w:rFonts w:asciiTheme="majorHAnsi" w:eastAsiaTheme="majorEastAsia" w:hAnsiTheme="majorHAnsi" w:cstheme="majorBidi"/>
          <w:color w:val="2F5496" w:themeColor="accent1" w:themeShade="BF"/>
          <w:sz w:val="32"/>
          <w:szCs w:val="32"/>
        </w:rPr>
      </w:pPr>
      <w:r>
        <w:t>realizarea unor prezentări pentru anumite lec</w:t>
      </w:r>
      <w:r w:rsidR="00C17B2F">
        <w:t>ț</w:t>
      </w:r>
      <w:r>
        <w:t>ii</w:t>
      </w:r>
      <w:r w:rsidR="00176321">
        <w:t>;</w:t>
      </w:r>
    </w:p>
    <w:p w:rsidR="00176321" w:rsidRPr="00176321" w:rsidRDefault="00176321" w:rsidP="00DC49D0">
      <w:pPr>
        <w:pStyle w:val="Listparagraf"/>
        <w:numPr>
          <w:ilvl w:val="0"/>
          <w:numId w:val="4"/>
        </w:numPr>
        <w:jc w:val="both"/>
        <w:rPr>
          <w:rFonts w:asciiTheme="majorHAnsi" w:eastAsiaTheme="majorEastAsia" w:hAnsiTheme="majorHAnsi" w:cstheme="majorBidi"/>
          <w:color w:val="2F5496" w:themeColor="accent1" w:themeShade="BF"/>
          <w:sz w:val="32"/>
          <w:szCs w:val="32"/>
        </w:rPr>
      </w:pPr>
      <w:r>
        <w:t>realizarea unor anima</w:t>
      </w:r>
      <w:r w:rsidR="00C17B2F">
        <w:t>ț</w:t>
      </w:r>
      <w:r>
        <w:t>ii, reprezentări grafice ce să ilustreze anumite fenomene, obiecte,</w:t>
      </w:r>
    </w:p>
    <w:p w:rsidR="002D514B" w:rsidRDefault="002D514B">
      <w:r>
        <w:br w:type="page"/>
      </w:r>
    </w:p>
    <w:p w:rsidR="002D514B" w:rsidRDefault="002D514B" w:rsidP="00955494">
      <w:pPr>
        <w:pStyle w:val="Titlu1"/>
      </w:pPr>
      <w:bookmarkStart w:id="8" w:name="_Toc530322222"/>
      <w:r>
        <w:lastRenderedPageBreak/>
        <w:t xml:space="preserve">Instruirea </w:t>
      </w:r>
      <w:r w:rsidR="00010B84">
        <w:t>pe</w:t>
      </w:r>
      <w:r>
        <w:t xml:space="preserve"> bază de proiect</w:t>
      </w:r>
      <w:bookmarkEnd w:id="8"/>
    </w:p>
    <w:p w:rsidR="002D514B" w:rsidRDefault="002D514B" w:rsidP="00955494">
      <w:pPr>
        <w:ind w:firstLine="708"/>
        <w:jc w:val="both"/>
      </w:pPr>
      <w:r>
        <w:t xml:space="preserve">Instruirea </w:t>
      </w:r>
      <w:r w:rsidR="00DD315B">
        <w:t>pe</w:t>
      </w:r>
      <w:r>
        <w:t xml:space="preserve"> bază de proiect este o metodă de instruire/evaluare care permite elevilor să capete cunoștin</w:t>
      </w:r>
      <w:r w:rsidR="00C17B2F">
        <w:t>ț</w:t>
      </w:r>
      <w:r>
        <w:t>e semnificative și abilită</w:t>
      </w:r>
      <w:r w:rsidR="00C17B2F">
        <w:t>ț</w:t>
      </w:r>
      <w:r>
        <w:t>i practice necesare pentru o carieră de succes. Dacă ne orientăm serios către atingerea obiectivelor educa</w:t>
      </w:r>
      <w:r w:rsidR="00C17B2F">
        <w:t>ț</w:t>
      </w:r>
      <w:r>
        <w:t>ionale principale ale secolului XXI, atunci această metodă trebuie să fie în centrul aten</w:t>
      </w:r>
      <w:r w:rsidR="00C17B2F">
        <w:t>ț</w:t>
      </w:r>
      <w:r>
        <w:t>iei.</w:t>
      </w:r>
    </w:p>
    <w:p w:rsidR="002D514B" w:rsidRDefault="002D514B" w:rsidP="002D514B">
      <w:pPr>
        <w:jc w:val="both"/>
      </w:pPr>
      <w:r>
        <w:t>O instruire riguroasă și profundă în bază de proiect este organizată în baza unei întrebări sau situa</w:t>
      </w:r>
      <w:r w:rsidR="00C17B2F">
        <w:t>ț</w:t>
      </w:r>
      <w:r>
        <w:t>ii principale deschise. Astfel elevii se axează pe aprofundarea învă</w:t>
      </w:r>
      <w:r w:rsidR="00C17B2F">
        <w:t>ț</w:t>
      </w:r>
      <w:r>
        <w:t>ării prin centrarea asupra temelor importante, dezbateri, întrebări și/sau rezolvări de probleme.</w:t>
      </w:r>
    </w:p>
    <w:p w:rsidR="002D514B" w:rsidRDefault="002D514B" w:rsidP="002D514B">
      <w:pPr>
        <w:jc w:val="both"/>
      </w:pPr>
      <w:r>
        <w:t>Metoda creează necesitatea de a cunoaște con</w:t>
      </w:r>
      <w:r w:rsidR="00C17B2F">
        <w:t>ț</w:t>
      </w:r>
      <w:r>
        <w:t>inuturile esen</w:t>
      </w:r>
      <w:r w:rsidR="00C17B2F">
        <w:t>ț</w:t>
      </w:r>
      <w:r>
        <w:t>iale și a căpăta competen</w:t>
      </w:r>
      <w:r w:rsidR="00C17B2F">
        <w:t>ț</w:t>
      </w:r>
      <w:r>
        <w:t>ele specifice. Proiectele tipice (și cele mai multe instruiri) încep prin prezentarea către elevi a cunoștin</w:t>
      </w:r>
      <w:r w:rsidR="00C17B2F">
        <w:t>ț</w:t>
      </w:r>
      <w:r>
        <w:t>elor și conceptelor, iar odată cu asimilarea lor oferă posibilitatea aplicării practice. Realizarea proiectului începe cu prezentarea scopului final, atingerea căruia necesită cunoștin</w:t>
      </w:r>
      <w:r w:rsidR="00C17B2F">
        <w:t>ț</w:t>
      </w:r>
      <w:r>
        <w:t>e specifice și concepte, cre</w:t>
      </w:r>
      <w:r w:rsidR="00DB0140">
        <w:t>â</w:t>
      </w:r>
      <w:r>
        <w:t>nd astfel premise pentru a învă</w:t>
      </w:r>
      <w:r w:rsidR="00C17B2F">
        <w:t>ț</w:t>
      </w:r>
      <w:r>
        <w:t>a.</w:t>
      </w:r>
    </w:p>
    <w:p w:rsidR="002D514B" w:rsidRDefault="002D514B" w:rsidP="00DB0140">
      <w:pPr>
        <w:pStyle w:val="Titlu2"/>
      </w:pPr>
      <w:bookmarkStart w:id="9" w:name="_Toc530322223"/>
      <w:r>
        <w:t>Caracteristicile instruirii în bază de proiect:</w:t>
      </w:r>
      <w:bookmarkEnd w:id="9"/>
    </w:p>
    <w:p w:rsidR="002D514B" w:rsidRDefault="002D514B" w:rsidP="002D514B">
      <w:pPr>
        <w:jc w:val="both"/>
      </w:pPr>
      <w:r>
        <w:t>1) Elevii se angajează în rezolvarea problemelor complexe din lumea reală; dacă este posibil, selectează sau definesc probleme semnificative pentru ei.</w:t>
      </w:r>
    </w:p>
    <w:p w:rsidR="002D514B" w:rsidRDefault="002D514B" w:rsidP="002D514B">
      <w:pPr>
        <w:jc w:val="both"/>
      </w:pPr>
      <w:r>
        <w:t>2) Elevii se implică în activită</w:t>
      </w:r>
      <w:r w:rsidR="00C17B2F">
        <w:t>ț</w:t>
      </w:r>
      <w:r>
        <w:t>i de cercetare, creează abilită</w:t>
      </w:r>
      <w:r w:rsidR="00C17B2F">
        <w:t>ț</w:t>
      </w:r>
      <w:r>
        <w:t xml:space="preserve">i de planificare, dezvoltă </w:t>
      </w:r>
      <w:r w:rsidR="00DB0140">
        <w:t>gândirea</w:t>
      </w:r>
      <w:r>
        <w:t xml:space="preserve"> critică, și de rezolvare a problemelor – creează competen</w:t>
      </w:r>
      <w:r w:rsidR="00C17B2F">
        <w:t>ț</w:t>
      </w:r>
      <w:r>
        <w:t>e pentru finalizarea proiectului.</w:t>
      </w:r>
    </w:p>
    <w:p w:rsidR="002D514B" w:rsidRDefault="002D514B" w:rsidP="002D514B">
      <w:pPr>
        <w:jc w:val="both"/>
      </w:pPr>
      <w:r>
        <w:t>3) Creează aptitudini/standarde specifice și cunoștin</w:t>
      </w:r>
      <w:r w:rsidR="00C17B2F">
        <w:t>ț</w:t>
      </w:r>
      <w:r>
        <w:t>e în contextul activită</w:t>
      </w:r>
      <w:r w:rsidR="00C17B2F">
        <w:t>ț</w:t>
      </w:r>
      <w:r>
        <w:t>ilor realizate în proiect.</w:t>
      </w:r>
    </w:p>
    <w:p w:rsidR="002D514B" w:rsidRDefault="002D514B" w:rsidP="002D514B">
      <w:pPr>
        <w:jc w:val="both"/>
      </w:pPr>
      <w:r>
        <w:t>4) Facilitează învă</w:t>
      </w:r>
      <w:r w:rsidR="00C17B2F">
        <w:t>ț</w:t>
      </w:r>
      <w:r>
        <w:t>area și aplicarea abilită</w:t>
      </w:r>
      <w:r w:rsidR="00C17B2F">
        <w:t>ț</w:t>
      </w:r>
      <w:r>
        <w:t>ilor de comunicare interpersonală, lucrul în echipă.</w:t>
      </w:r>
    </w:p>
    <w:p w:rsidR="002D514B" w:rsidRDefault="002D514B" w:rsidP="002D514B">
      <w:pPr>
        <w:jc w:val="both"/>
      </w:pPr>
      <w:r>
        <w:t>5) Permite elevilor utilizarea practică a unei game de competen</w:t>
      </w:r>
      <w:r w:rsidR="00C17B2F">
        <w:t>ț</w:t>
      </w:r>
      <w:r>
        <w:t>e necesare pentru dezvoltarea profesională și carieră (planificarea timpului/resurselor; responsabilitatea individuală etc.).</w:t>
      </w:r>
    </w:p>
    <w:p w:rsidR="002D514B" w:rsidRDefault="002D514B" w:rsidP="002D514B">
      <w:pPr>
        <w:jc w:val="both"/>
      </w:pPr>
      <w:r>
        <w:t>6) Include perspective de atingere a finalită</w:t>
      </w:r>
      <w:r w:rsidR="00C17B2F">
        <w:t>ț</w:t>
      </w:r>
      <w:r>
        <w:t>ilor de studii (referite le curriculum) stabilite la începutul proiectului.</w:t>
      </w:r>
    </w:p>
    <w:p w:rsidR="002D514B" w:rsidRDefault="002D514B" w:rsidP="002D514B">
      <w:pPr>
        <w:jc w:val="both"/>
      </w:pPr>
      <w:r>
        <w:t>7) Încorporează activită</w:t>
      </w:r>
      <w:r w:rsidR="00C17B2F">
        <w:t>ț</w:t>
      </w:r>
      <w:r>
        <w:t>i de reflec</w:t>
      </w:r>
      <w:r w:rsidR="00C17B2F">
        <w:t>ț</w:t>
      </w:r>
      <w:r>
        <w:t>ie ale studen</w:t>
      </w:r>
      <w:r w:rsidR="00C17B2F">
        <w:t>ț</w:t>
      </w:r>
      <w:r>
        <w:t>ilor pentru analiza critică a experien</w:t>
      </w:r>
      <w:r w:rsidR="00C17B2F">
        <w:t>ț</w:t>
      </w:r>
      <w:r>
        <w:t>elor în cadrul proiectului și de corelare a experien</w:t>
      </w:r>
      <w:r w:rsidR="00C17B2F">
        <w:t>ț</w:t>
      </w:r>
      <w:r>
        <w:t>elor la standardele specifice de învă</w:t>
      </w:r>
      <w:r w:rsidR="00C17B2F">
        <w:t>ț</w:t>
      </w:r>
      <w:r>
        <w:t>are.</w:t>
      </w:r>
    </w:p>
    <w:p w:rsidR="002D514B" w:rsidRDefault="002D514B" w:rsidP="002D514B">
      <w:pPr>
        <w:jc w:val="both"/>
      </w:pPr>
      <w:r>
        <w:t>8) Finalizează cu o prezentare sau un produs care să demonstreze realizarea sarcinilor de învă</w:t>
      </w:r>
      <w:r w:rsidR="00C17B2F">
        <w:t>ț</w:t>
      </w:r>
      <w:r>
        <w:t>are.</w:t>
      </w:r>
    </w:p>
    <w:p w:rsidR="00FC22EF" w:rsidRDefault="00FC22EF"/>
    <w:p w:rsidR="002D514B" w:rsidRDefault="002D514B">
      <w:r>
        <w:br w:type="page"/>
      </w:r>
    </w:p>
    <w:p w:rsidR="002D514B" w:rsidRDefault="002D514B" w:rsidP="00DC49D0">
      <w:pPr>
        <w:pStyle w:val="Titlu1"/>
      </w:pPr>
      <w:bookmarkStart w:id="10" w:name="_Toc530322224"/>
      <w:r>
        <w:lastRenderedPageBreak/>
        <w:t>Instruirea mixtă</w:t>
      </w:r>
      <w:bookmarkEnd w:id="10"/>
    </w:p>
    <w:p w:rsidR="002D514B" w:rsidRDefault="002D514B" w:rsidP="00DC49D0">
      <w:pPr>
        <w:ind w:firstLine="708"/>
        <w:jc w:val="both"/>
      </w:pPr>
      <w:r>
        <w:t>Instruirea mixtă este o combina</w:t>
      </w:r>
      <w:r w:rsidR="00C17B2F">
        <w:t>ț</w:t>
      </w:r>
      <w:r>
        <w:t>ie de metode de învă</w:t>
      </w:r>
      <w:r w:rsidR="00C17B2F">
        <w:t>ț</w:t>
      </w:r>
      <w:r>
        <w:t>are tradi</w:t>
      </w:r>
      <w:r w:rsidR="00C17B2F">
        <w:t>ț</w:t>
      </w:r>
      <w:r>
        <w:t>ionale și online, în scopul maximizării eficien</w:t>
      </w:r>
      <w:r w:rsidR="00C17B2F">
        <w:t>ț</w:t>
      </w:r>
      <w:r>
        <w:t>ei procesului de instruire. Programul de instruire este divizat în module. Pentru fiecare modul este stabilită aparte cea mai potrivită metodă de livrare către clasă în general și către fiecare elev în parte. Scopul instruirii mixte este de a profita de cele mai bune componente ale instruirii tradi</w:t>
      </w:r>
      <w:r w:rsidR="00C17B2F">
        <w:t>ț</w:t>
      </w:r>
      <w:r>
        <w:t>ionale și a instruirii la distan</w:t>
      </w:r>
      <w:r w:rsidR="00C17B2F">
        <w:t>ț</w:t>
      </w:r>
      <w:r>
        <w:t>ă, evit</w:t>
      </w:r>
      <w:r w:rsidR="00DC49D0">
        <w:t>â</w:t>
      </w:r>
      <w:r>
        <w:t>nd în același timp neajunsurile. Pot fi utilizate mai multe medii de predare, pornind de la ateliere de lucru tradi</w:t>
      </w:r>
      <w:r w:rsidR="00C17B2F">
        <w:t>ț</w:t>
      </w:r>
      <w:r>
        <w:t>ionale, predarea în sala de clasă, căr</w:t>
      </w:r>
      <w:r w:rsidR="00C17B2F">
        <w:t>ț</w:t>
      </w:r>
      <w:r>
        <w:t>i și materiale tipărite sau alte tipuri de suporturi tradi</w:t>
      </w:r>
      <w:r w:rsidR="00C17B2F">
        <w:t>ț</w:t>
      </w:r>
      <w:r>
        <w:t>ionale, precum și materiale în bază digitală, resurse distribuite Web, pe purtători digitali, și elemente de e-</w:t>
      </w:r>
      <w:proofErr w:type="spellStart"/>
      <w:r>
        <w:t>learning</w:t>
      </w:r>
      <w:proofErr w:type="spellEnd"/>
      <w:r>
        <w:t>.</w:t>
      </w:r>
    </w:p>
    <w:p w:rsidR="002D514B" w:rsidRDefault="002D514B" w:rsidP="002D514B">
      <w:pPr>
        <w:jc w:val="both"/>
      </w:pPr>
      <w:r>
        <w:t>Planul cadru nu prevede realizarea distan</w:t>
      </w:r>
      <w:r w:rsidR="00C17B2F">
        <w:t>ț</w:t>
      </w:r>
      <w:r>
        <w:t>ată a activită</w:t>
      </w:r>
      <w:r w:rsidR="00C17B2F">
        <w:t>ț</w:t>
      </w:r>
      <w:r>
        <w:t>ilor didactice la disciplinele școlare. Prin urmare, elementele de instruire mixtă pot să apară doar în afara orelor de curs. Aceasta implică următoarele tipuri de activită</w:t>
      </w:r>
      <w:r w:rsidR="00C17B2F">
        <w:t>ț</w:t>
      </w:r>
      <w:r>
        <w:t>i:</w:t>
      </w:r>
    </w:p>
    <w:p w:rsidR="002D514B" w:rsidRDefault="002D514B" w:rsidP="002D514B">
      <w:pPr>
        <w:jc w:val="both"/>
      </w:pPr>
      <w:r>
        <w:t xml:space="preserve">a. </w:t>
      </w:r>
      <w:r w:rsidRPr="00DC49D0">
        <w:rPr>
          <w:b/>
        </w:rPr>
        <w:t>consulta</w:t>
      </w:r>
      <w:r w:rsidR="00C17B2F" w:rsidRPr="00DC49D0">
        <w:rPr>
          <w:b/>
        </w:rPr>
        <w:t>ț</w:t>
      </w:r>
      <w:r w:rsidRPr="00DC49D0">
        <w:rPr>
          <w:b/>
        </w:rPr>
        <w:t>ii la tema curentă</w:t>
      </w:r>
      <w:r>
        <w:t xml:space="preserve"> (sau în general la disciplină). Profesorul stabilește un interval de timp (1 – 2 ore) pe parcursul </w:t>
      </w:r>
      <w:r w:rsidR="00DC49D0">
        <w:t>săptămânii</w:t>
      </w:r>
      <w:r>
        <w:t xml:space="preserve"> în timpul cărora se află online la un calculator conectat la </w:t>
      </w:r>
      <w:r w:rsidR="003B0095">
        <w:t>internet</w:t>
      </w:r>
      <w:r>
        <w:t xml:space="preserve"> și răspunde instant, folosind o aplica</w:t>
      </w:r>
      <w:r w:rsidR="00C17B2F">
        <w:t>ț</w:t>
      </w:r>
      <w:r>
        <w:t>ie de mesagerie (Google talk</w:t>
      </w:r>
      <w:r w:rsidR="003B0095">
        <w:t>, Skype</w:t>
      </w:r>
      <w:r>
        <w:t xml:space="preserve"> etc.) la întrebările elevilor, care </w:t>
      </w:r>
      <w:r w:rsidR="00C17B2F">
        <w:t>ț</w:t>
      </w:r>
      <w:r>
        <w:t>in de însușirea cunoștin</w:t>
      </w:r>
      <w:r w:rsidR="00C17B2F">
        <w:t>ț</w:t>
      </w:r>
      <w:r>
        <w:t xml:space="preserve">elor sau de îndeplinirea temei pentru acasă. Pentru elevi de asemenea este necesar accesul la calculatoare conectate la </w:t>
      </w:r>
      <w:r w:rsidR="003B0095">
        <w:t>internet</w:t>
      </w:r>
      <w:r>
        <w:t>. O variantă asincronă a consulta</w:t>
      </w:r>
      <w:r w:rsidR="00C17B2F">
        <w:t>ț</w:t>
      </w:r>
      <w:r>
        <w:t xml:space="preserve">iilor online poate fi realizată cu ajutorul serviciului de email, al forumurilor tematice sau al blogurilor. În această variantă comunicarea cu elevii poate fi individualizată în sensul alegerii celor mai potrivite intervale de timp pentru comunicare </w:t>
      </w:r>
      <w:r w:rsidR="003B0095">
        <w:t>atât</w:t>
      </w:r>
      <w:r>
        <w:t xml:space="preserve"> pentru elevi, </w:t>
      </w:r>
      <w:r w:rsidR="003B0095">
        <w:t>cât</w:t>
      </w:r>
      <w:r>
        <w:t xml:space="preserve"> și pentru profesor.</w:t>
      </w:r>
    </w:p>
    <w:p w:rsidR="002D514B" w:rsidRDefault="002D514B" w:rsidP="002D514B">
      <w:pPr>
        <w:jc w:val="both"/>
      </w:pPr>
      <w:r>
        <w:t xml:space="preserve">b. </w:t>
      </w:r>
      <w:r w:rsidRPr="003B0095">
        <w:rPr>
          <w:b/>
        </w:rPr>
        <w:t>instruirea de performan</w:t>
      </w:r>
      <w:r w:rsidR="00C17B2F" w:rsidRPr="003B0095">
        <w:rPr>
          <w:b/>
        </w:rPr>
        <w:t>ț</w:t>
      </w:r>
      <w:r w:rsidRPr="003B0095">
        <w:rPr>
          <w:b/>
        </w:rPr>
        <w:t>ă</w:t>
      </w:r>
      <w:r>
        <w:t xml:space="preserve">. Pregătirea elevilor pentru concursurile de programare sau proiecte informatice presupune un contact între elevi și profesor nu doar în timpul orelor de curs (cu </w:t>
      </w:r>
      <w:r w:rsidR="002E1D67">
        <w:t>atât</w:t>
      </w:r>
      <w:r>
        <w:t xml:space="preserve"> mai mult că aceste ore </w:t>
      </w:r>
      <w:r w:rsidR="002E1D67">
        <w:t>sunt</w:t>
      </w:r>
      <w:r>
        <w:t xml:space="preserve"> destinate activită</w:t>
      </w:r>
      <w:r w:rsidR="00C17B2F">
        <w:t>ț</w:t>
      </w:r>
      <w:r>
        <w:t>ilor cu întregul auditoriu), ci și în special în afara lor. Modul de interac</w:t>
      </w:r>
      <w:r w:rsidR="00C17B2F">
        <w:t>ț</w:t>
      </w:r>
      <w:r>
        <w:t xml:space="preserve">iune </w:t>
      </w:r>
      <w:r w:rsidR="002E1D67">
        <w:t>rămâne</w:t>
      </w:r>
      <w:r>
        <w:t xml:space="preserve"> același ca și în cazul precedent, dar grupul de actori și resurse se modifică: pentru comunicare se folosesc instrumentele deja men</w:t>
      </w:r>
      <w:r w:rsidR="00C17B2F">
        <w:t>ț</w:t>
      </w:r>
      <w:r>
        <w:t>ionate, suplinite cu resurse ale elevilor (probleme, proiecte etc. realizate sau în curs de realizare) plasate într-un mediu virtual (site, blog); în discu</w:t>
      </w:r>
      <w:r w:rsidR="00C17B2F">
        <w:t>ț</w:t>
      </w:r>
      <w:r>
        <w:t>ia problemelor/proiectelor se pot implica și al</w:t>
      </w:r>
      <w:r w:rsidR="00C17B2F">
        <w:t>ț</w:t>
      </w:r>
      <w:r>
        <w:t>i profesori sau colegi, la invita</w:t>
      </w:r>
      <w:r w:rsidR="00C17B2F">
        <w:t>ț</w:t>
      </w:r>
      <w:r>
        <w:t>ia autorilor, sau din proprie ini</w:t>
      </w:r>
      <w:r w:rsidR="00C17B2F">
        <w:t>ț</w:t>
      </w:r>
      <w:r>
        <w:t>iativă. În procesul educa</w:t>
      </w:r>
      <w:r w:rsidR="00C17B2F">
        <w:t>ț</w:t>
      </w:r>
      <w:r>
        <w:t>ional se adaugă resursele digitale educa</w:t>
      </w:r>
      <w:r w:rsidR="00C17B2F">
        <w:t>ț</w:t>
      </w:r>
      <w:r>
        <w:t>ionale externe pentru problema/proiectul curent amplasate pe portaluri sau site-uri tematice.</w:t>
      </w:r>
    </w:p>
    <w:p w:rsidR="002D514B" w:rsidRDefault="002D514B" w:rsidP="002D514B">
      <w:pPr>
        <w:jc w:val="both"/>
      </w:pPr>
      <w:r>
        <w:t xml:space="preserve">c. </w:t>
      </w:r>
      <w:r w:rsidRPr="002E1D67">
        <w:rPr>
          <w:b/>
        </w:rPr>
        <w:t>instruirea elevilor cu deficien</w:t>
      </w:r>
      <w:r w:rsidR="00C17B2F" w:rsidRPr="002E1D67">
        <w:rPr>
          <w:b/>
        </w:rPr>
        <w:t>ț</w:t>
      </w:r>
      <w:r w:rsidRPr="002E1D67">
        <w:rPr>
          <w:b/>
        </w:rPr>
        <w:t>e fizice</w:t>
      </w:r>
      <w:r>
        <w:t>. Pentru unii elevi prezen</w:t>
      </w:r>
      <w:r w:rsidR="00C17B2F">
        <w:t>ț</w:t>
      </w:r>
      <w:r>
        <w:t>a permanentă la orele de curs nu este posibilă din diverse motive. Dacă starea lor fizică permite alternarea perioadelor de absen</w:t>
      </w:r>
      <w:r w:rsidR="00C17B2F">
        <w:t>ț</w:t>
      </w:r>
      <w:r>
        <w:t>ă cu sesiuni de prezen</w:t>
      </w:r>
      <w:r w:rsidR="00C17B2F">
        <w:t>ț</w:t>
      </w:r>
      <w:r>
        <w:t>ă la lec</w:t>
      </w:r>
      <w:r w:rsidR="00C17B2F">
        <w:t>ț</w:t>
      </w:r>
      <w:r>
        <w:t>ii, eficien</w:t>
      </w:r>
      <w:r w:rsidR="00C17B2F">
        <w:t>ț</w:t>
      </w:r>
      <w:r>
        <w:t>a învă</w:t>
      </w:r>
      <w:r w:rsidR="00C17B2F">
        <w:t>ț</w:t>
      </w:r>
      <w:r>
        <w:t>ării acestora poate fi sporită folosind instruirea mixtă. Forma de comunicare în sesiunile distan</w:t>
      </w:r>
      <w:r w:rsidR="00C17B2F">
        <w:t>ț</w:t>
      </w:r>
      <w:r>
        <w:t>ate poate fi aleasă dintre cele enumerate anterior, în func</w:t>
      </w:r>
      <w:r w:rsidR="00C17B2F">
        <w:t>ț</w:t>
      </w:r>
      <w:r>
        <w:t>ie de situa</w:t>
      </w:r>
      <w:r w:rsidR="00C17B2F">
        <w:t>ț</w:t>
      </w:r>
      <w:r>
        <w:t>ia concretă: ședin</w:t>
      </w:r>
      <w:r w:rsidR="00C17B2F">
        <w:t>ț</w:t>
      </w:r>
      <w:r>
        <w:t>ele sincrone au proprietatea de a stimula capacitatea de autoorganizare, dar nu se poate insista asupra lor în cazul unor situa</w:t>
      </w:r>
      <w:r w:rsidR="00C17B2F">
        <w:t>ț</w:t>
      </w:r>
      <w:r>
        <w:t>ii medicale. Și în acest caz profesorul trebuie să dispună de seturi extinse de resurse, care să permită un progres optim al elevului.</w:t>
      </w:r>
    </w:p>
    <w:p w:rsidR="002D514B" w:rsidRDefault="002D514B" w:rsidP="002D514B">
      <w:pPr>
        <w:jc w:val="both"/>
      </w:pPr>
      <w:r>
        <w:t xml:space="preserve">d. </w:t>
      </w:r>
      <w:r w:rsidRPr="008F6354">
        <w:rPr>
          <w:b/>
        </w:rPr>
        <w:t>evaluarea online</w:t>
      </w:r>
      <w:r>
        <w:t>. Activitatea poate fi ini</w:t>
      </w:r>
      <w:r w:rsidR="00C17B2F">
        <w:t>ț</w:t>
      </w:r>
      <w:r>
        <w:t>iată de profesor pentru o evaluare formativă, sau de către elev(i) pentru a stabili nivelul curent sau progresul într-o perioadă de timp. Pentru evaluările ini</w:t>
      </w:r>
      <w:r w:rsidR="00C17B2F">
        <w:t>ț</w:t>
      </w:r>
      <w:r>
        <w:t>iate de profesor elevii trebuie să cunoască intervalul sau intervalele de timp în care urmează să sus</w:t>
      </w:r>
      <w:r w:rsidR="00C17B2F">
        <w:t>ț</w:t>
      </w:r>
      <w:r>
        <w:t>ină testul online, tematica testului, modul de apreciere. Profesorul va lansa activită</w:t>
      </w:r>
      <w:r w:rsidR="00C17B2F">
        <w:t>ț</w:t>
      </w:r>
      <w:r>
        <w:t>ile de evaluare online individualizat, pentru elevi sau grupuri, care au posibilitatea de a accesa resursele online în afara orelor de curs.</w:t>
      </w:r>
    </w:p>
    <w:p w:rsidR="008F6354" w:rsidRDefault="008F6354">
      <w:r>
        <w:br w:type="page"/>
      </w:r>
    </w:p>
    <w:p w:rsidR="002D514B" w:rsidRPr="0048164F" w:rsidRDefault="002D514B" w:rsidP="003C0924">
      <w:pPr>
        <w:pStyle w:val="Titlu1"/>
      </w:pPr>
      <w:bookmarkStart w:id="11" w:name="_Toc530322225"/>
      <w:r w:rsidRPr="0048164F">
        <w:lastRenderedPageBreak/>
        <w:t>Studiul de caz</w:t>
      </w:r>
      <w:bookmarkEnd w:id="11"/>
    </w:p>
    <w:p w:rsidR="002D514B" w:rsidRDefault="00FB4863" w:rsidP="00FB4863">
      <w:pPr>
        <w:ind w:firstLine="708"/>
        <w:jc w:val="both"/>
      </w:pPr>
      <w:r>
        <w:t>M</w:t>
      </w:r>
      <w:r w:rsidR="002D514B">
        <w:t>etod</w:t>
      </w:r>
      <w:r>
        <w:t>a</w:t>
      </w:r>
      <w:r w:rsidR="002D514B">
        <w:t xml:space="preserve"> ce constă din confruntarea elevului cu o situa</w:t>
      </w:r>
      <w:r w:rsidR="00C17B2F">
        <w:t>ț</w:t>
      </w:r>
      <w:r w:rsidR="002D514B">
        <w:t>ie reală de via</w:t>
      </w:r>
      <w:r w:rsidR="00C17B2F">
        <w:t>ț</w:t>
      </w:r>
      <w:r w:rsidR="002D514B">
        <w:t>ă, prin a cărei observare, în</w:t>
      </w:r>
      <w:r w:rsidR="00C17B2F">
        <w:t>ț</w:t>
      </w:r>
      <w:r w:rsidR="002D514B">
        <w:t>elegere, interpretare, urmează sa realizeze un progres în cunoaștere.</w:t>
      </w:r>
    </w:p>
    <w:p w:rsidR="002D514B" w:rsidRDefault="002D514B" w:rsidP="002D514B">
      <w:pPr>
        <w:jc w:val="both"/>
      </w:pPr>
      <w:r>
        <w:t>Pentru un studiu de caz clasic se pot identifica următoarele etape:</w:t>
      </w:r>
    </w:p>
    <w:p w:rsidR="002D514B" w:rsidRDefault="002D514B" w:rsidP="002D514B">
      <w:pPr>
        <w:jc w:val="both"/>
      </w:pPr>
      <w:r>
        <w:t>a) alegerea cazului și conturarea principalelor elemente semnificative;</w:t>
      </w:r>
    </w:p>
    <w:p w:rsidR="002D514B" w:rsidRDefault="002D514B" w:rsidP="002D514B">
      <w:pPr>
        <w:jc w:val="both"/>
      </w:pPr>
      <w:r>
        <w:t>b) lansarea cazului, care poate avea loc în mai multe forme, între care lansarea ca o situa</w:t>
      </w:r>
      <w:r w:rsidR="00C17B2F">
        <w:t>ț</w:t>
      </w:r>
      <w:r>
        <w:t>ie problematică;</w:t>
      </w:r>
    </w:p>
    <w:p w:rsidR="002D514B" w:rsidRDefault="002D514B" w:rsidP="002D514B">
      <w:pPr>
        <w:jc w:val="both"/>
      </w:pPr>
      <w:r>
        <w:t>c) procurarea informa</w:t>
      </w:r>
      <w:r w:rsidR="00C17B2F">
        <w:t>ț</w:t>
      </w:r>
      <w:r>
        <w:t>iei în legătura cu cazul;</w:t>
      </w:r>
    </w:p>
    <w:p w:rsidR="002D514B" w:rsidRDefault="002D514B" w:rsidP="002D514B">
      <w:pPr>
        <w:jc w:val="both"/>
      </w:pPr>
      <w:r>
        <w:t>d) sistematizarea materialului, prin recurgerea la diverse metode, între care cele statistice;</w:t>
      </w:r>
    </w:p>
    <w:p w:rsidR="002D514B" w:rsidRDefault="002D514B" w:rsidP="002D514B">
      <w:pPr>
        <w:jc w:val="both"/>
      </w:pPr>
      <w:r>
        <w:t>e) dezbaterea asupra informa</w:t>
      </w:r>
      <w:r w:rsidR="00C17B2F">
        <w:t>ț</w:t>
      </w:r>
      <w:r>
        <w:t>iei culese, care poate avea loc prin diverse metode;</w:t>
      </w:r>
    </w:p>
    <w:p w:rsidR="002D514B" w:rsidRDefault="002D514B" w:rsidP="002D514B">
      <w:pPr>
        <w:jc w:val="both"/>
      </w:pPr>
      <w:r>
        <w:t>f) stabilirea concluziilor și valorificarea proprie: o comunicare, ipoteze de verificat, decizii.</w:t>
      </w:r>
    </w:p>
    <w:p w:rsidR="002D514B" w:rsidRDefault="002D514B" w:rsidP="002D514B">
      <w:pPr>
        <w:jc w:val="both"/>
      </w:pPr>
      <w:r>
        <w:t>Toate aceste elemente și dimensiuni ne îndreptă</w:t>
      </w:r>
      <w:r w:rsidR="00C17B2F">
        <w:t>ț</w:t>
      </w:r>
      <w:r>
        <w:t xml:space="preserve">esc să o considerăm o metodă compozită, </w:t>
      </w:r>
      <w:r w:rsidR="004D62D3">
        <w:t>concentrând</w:t>
      </w:r>
      <w:r>
        <w:t xml:space="preserve"> în sine o suită întreagă de alte metode, fără de care nu poate exista.</w:t>
      </w:r>
    </w:p>
    <w:p w:rsidR="008F63F1" w:rsidRPr="00176321" w:rsidRDefault="002D514B" w:rsidP="002D514B">
      <w:pPr>
        <w:jc w:val="both"/>
        <w:rPr>
          <w:rFonts w:asciiTheme="majorHAnsi" w:eastAsiaTheme="majorEastAsia" w:hAnsiTheme="majorHAnsi" w:cstheme="majorBidi"/>
          <w:color w:val="2F5496" w:themeColor="accent1" w:themeShade="BF"/>
          <w:sz w:val="32"/>
          <w:szCs w:val="32"/>
        </w:rPr>
      </w:pPr>
      <w:r>
        <w:t>Pentru studiile de caz la disciplina Informatica, în special la primele experien</w:t>
      </w:r>
      <w:r w:rsidR="00C17B2F">
        <w:t>ț</w:t>
      </w:r>
      <w:r>
        <w:t>e ale elevilor, se recomandă realizarea etapelor a) – c) de către profesor, iar la următoarele etape se impune o asisten</w:t>
      </w:r>
      <w:r w:rsidR="00C17B2F">
        <w:t>ț</w:t>
      </w:r>
      <w:r>
        <w:t>ă consistentă pentru membrii echipei care realizează studiul de caz.</w:t>
      </w:r>
      <w:r w:rsidR="008F63F1">
        <w:br w:type="page"/>
      </w:r>
    </w:p>
    <w:p w:rsidR="001F22BB" w:rsidRDefault="001F22BB" w:rsidP="001F22BB">
      <w:pPr>
        <w:pStyle w:val="Titlu1"/>
      </w:pPr>
      <w:bookmarkStart w:id="12" w:name="_Toc530322226"/>
      <w:r>
        <w:lastRenderedPageBreak/>
        <w:t>Instrumente Google pentru mediul individual de învă</w:t>
      </w:r>
      <w:r w:rsidR="00C17B2F">
        <w:t>ț</w:t>
      </w:r>
      <w:r>
        <w:t>are:</w:t>
      </w:r>
      <w:bookmarkEnd w:id="12"/>
    </w:p>
    <w:p w:rsidR="001F22BB" w:rsidRDefault="001F22BB" w:rsidP="000F7222">
      <w:pPr>
        <w:jc w:val="both"/>
      </w:pPr>
      <w:r w:rsidRPr="004359DD">
        <w:rPr>
          <w:b/>
        </w:rPr>
        <w:t>Google mail</w:t>
      </w:r>
      <w:r>
        <w:t xml:space="preserve"> </w:t>
      </w:r>
      <w:r w:rsidR="000F7222">
        <w:t xml:space="preserve">(util pentru clasa VI-a) </w:t>
      </w:r>
      <w:r>
        <w:t>– caracteristicile contului de mail Google sunt: spa</w:t>
      </w:r>
      <w:r w:rsidR="00C17B2F">
        <w:t>ț</w:t>
      </w:r>
      <w:r>
        <w:t xml:space="preserve">iul extins acordat (circa 7 </w:t>
      </w:r>
      <w:proofErr w:type="spellStart"/>
      <w:r>
        <w:t>GBt</w:t>
      </w:r>
      <w:proofErr w:type="spellEnd"/>
      <w:r>
        <w:t>)2, posibilitatea de căutare în mail, etichetarea mesajelor, arhivarea mesajelor, formarea grupurilor de mail și a conversa</w:t>
      </w:r>
      <w:r w:rsidR="00C17B2F">
        <w:t>ț</w:t>
      </w:r>
      <w:r>
        <w:t>iilor, chat și forum încorporat. Instrumentul asigură realizarea tuturor cerin</w:t>
      </w:r>
      <w:r w:rsidR="00C17B2F">
        <w:t>ț</w:t>
      </w:r>
      <w:r>
        <w:t>elor comunicative înaintate unui mediu de învă</w:t>
      </w:r>
      <w:r w:rsidR="00C17B2F">
        <w:t>ț</w:t>
      </w:r>
      <w:r>
        <w:t>are. At</w:t>
      </w:r>
      <w:r w:rsidR="00D90BB5">
        <w:t>â</w:t>
      </w:r>
      <w:r>
        <w:t>t la disciplina Informatica, c</w:t>
      </w:r>
      <w:r w:rsidR="00D90BB5">
        <w:t>â</w:t>
      </w:r>
      <w:r>
        <w:t>t și la alte discipline școlare poate fi folosit ca un instrument de comunicare sincronă și asincronă.</w:t>
      </w:r>
    </w:p>
    <w:p w:rsidR="001F22BB" w:rsidRDefault="001F22BB" w:rsidP="000F7222">
      <w:pPr>
        <w:jc w:val="both"/>
      </w:pPr>
      <w:r w:rsidRPr="004359DD">
        <w:rPr>
          <w:b/>
        </w:rPr>
        <w:t xml:space="preserve">Google </w:t>
      </w:r>
      <w:proofErr w:type="spellStart"/>
      <w:r w:rsidRPr="004359DD">
        <w:rPr>
          <w:b/>
        </w:rPr>
        <w:t>docs</w:t>
      </w:r>
      <w:proofErr w:type="spellEnd"/>
      <w:r w:rsidR="0001718A">
        <w:rPr>
          <w:b/>
        </w:rPr>
        <w:t xml:space="preserve"> </w:t>
      </w:r>
      <w:r w:rsidR="000F7222">
        <w:t xml:space="preserve">(util pentru clasele VI-VIII) </w:t>
      </w:r>
      <w:r>
        <w:t xml:space="preserve"> – componenta Google care permite crearea, redactarea, formatarea în comun, la distan</w:t>
      </w:r>
      <w:r w:rsidR="00C17B2F">
        <w:t>ț</w:t>
      </w:r>
      <w:r>
        <w:t>ă a documentelor text, tiparul, precum și exportul lor în cele mai populare formate pentru documente. Aceleași opera</w:t>
      </w:r>
      <w:r w:rsidR="00C17B2F">
        <w:t>ț</w:t>
      </w:r>
      <w:r>
        <w:t>ii pot fi realizate și asupra foilor de calcul, prezentărilor electronice, formularelor (docs.google.com). În contextul utilizării metodelor moderne, interactive de instruire poate fi utilizat pentru elaborarea în comun a proiectelor școlare, studiilor de caz.</w:t>
      </w:r>
    </w:p>
    <w:p w:rsidR="001F22BB" w:rsidRDefault="001F22BB" w:rsidP="000F7222">
      <w:pPr>
        <w:jc w:val="both"/>
      </w:pPr>
      <w:r w:rsidRPr="004359DD">
        <w:rPr>
          <w:b/>
        </w:rPr>
        <w:t xml:space="preserve">Google </w:t>
      </w:r>
      <w:proofErr w:type="spellStart"/>
      <w:r w:rsidRPr="004359DD">
        <w:rPr>
          <w:b/>
        </w:rPr>
        <w:t>sites</w:t>
      </w:r>
      <w:proofErr w:type="spellEnd"/>
      <w:r w:rsidR="007B6DE1">
        <w:t xml:space="preserve">(util pentru clasa VIII-a) </w:t>
      </w:r>
      <w:r>
        <w:t xml:space="preserve"> – componenta Google care permite crearea paginilor Web și a aplica</w:t>
      </w:r>
      <w:r w:rsidR="00C17B2F">
        <w:t>ț</w:t>
      </w:r>
      <w:r>
        <w:t xml:space="preserve">iilor încorporate (ex. Google Calendar, </w:t>
      </w:r>
      <w:proofErr w:type="spellStart"/>
      <w:r>
        <w:t>Directions</w:t>
      </w:r>
      <w:proofErr w:type="spellEnd"/>
      <w:r>
        <w:t>). Paginile Google permit amplasarea în ele a obiectelor de tip text, imagine, video, sunet, calendar personal, hăr</w:t>
      </w:r>
      <w:r w:rsidR="00C17B2F">
        <w:t>ț</w:t>
      </w:r>
      <w:r>
        <w:t>i, organizarea unor sarcini personale sau colective pentru realizare (sites.google.com). Formează un mediu ideal pentru crearea și dezvoltarea portofoliilor digitale de învă</w:t>
      </w:r>
      <w:r w:rsidR="00C17B2F">
        <w:t>ț</w:t>
      </w:r>
      <w:r>
        <w:t>are, stocarea resurselor educa</w:t>
      </w:r>
      <w:r w:rsidR="00C17B2F">
        <w:t>ț</w:t>
      </w:r>
      <w:r>
        <w:t>ionale, referin</w:t>
      </w:r>
      <w:r w:rsidR="00C17B2F">
        <w:t>ț</w:t>
      </w:r>
      <w:r>
        <w:t>elor la resurse externe.</w:t>
      </w:r>
    </w:p>
    <w:p w:rsidR="001F22BB" w:rsidRDefault="001F22BB" w:rsidP="000F7222">
      <w:pPr>
        <w:jc w:val="both"/>
      </w:pPr>
      <w:r w:rsidRPr="0001718A">
        <w:rPr>
          <w:b/>
        </w:rPr>
        <w:t xml:space="preserve">Google </w:t>
      </w:r>
      <w:proofErr w:type="spellStart"/>
      <w:r w:rsidRPr="0001718A">
        <w:rPr>
          <w:b/>
        </w:rPr>
        <w:t>blogs</w:t>
      </w:r>
      <w:proofErr w:type="spellEnd"/>
      <w:r>
        <w:t xml:space="preserve"> </w:t>
      </w:r>
      <w:r w:rsidR="0001718A">
        <w:t xml:space="preserve">(util pentru clasa VII-VIII) </w:t>
      </w:r>
      <w:r>
        <w:t>– componenta Google care permite căutarea în blogurile înregistrate Google, crearea blogurilor proprii (blog</w:t>
      </w:r>
      <w:r w:rsidR="0001718A">
        <w:t>ger</w:t>
      </w:r>
      <w:r>
        <w:t>.google.com). În consecin</w:t>
      </w:r>
      <w:r w:rsidR="00C17B2F">
        <w:t>ț</w:t>
      </w:r>
      <w:r>
        <w:t>ă, se ob</w:t>
      </w:r>
      <w:r w:rsidR="00C17B2F">
        <w:t>ț</w:t>
      </w:r>
      <w:r>
        <w:t>ine încă un instrument performant de comunicare, care permite plasarea resurselor, organizarea discu</w:t>
      </w:r>
      <w:r w:rsidR="00C17B2F">
        <w:t>ț</w:t>
      </w:r>
      <w:r>
        <w:t>iilor, comentarii etc.</w:t>
      </w:r>
    </w:p>
    <w:p w:rsidR="001F22BB" w:rsidRDefault="001F22BB" w:rsidP="000F7222">
      <w:pPr>
        <w:jc w:val="both"/>
      </w:pPr>
      <w:r>
        <w:t>Cu doar patru dintre aplica</w:t>
      </w:r>
      <w:r w:rsidR="00C17B2F">
        <w:t>ț</w:t>
      </w:r>
      <w:r>
        <w:t>iile Google poate fi creat un mediu de învă</w:t>
      </w:r>
      <w:r w:rsidR="00C17B2F">
        <w:t>ț</w:t>
      </w:r>
      <w:r>
        <w:t>are prietenos, multifunc</w:t>
      </w:r>
      <w:r w:rsidR="00C17B2F">
        <w:t>ț</w:t>
      </w:r>
      <w:r>
        <w:t>ional și extensibil. Posibilită</w:t>
      </w:r>
      <w:r w:rsidR="00C17B2F">
        <w:t>ț</w:t>
      </w:r>
      <w:r>
        <w:t>ile de extindere a mediului de învă</w:t>
      </w:r>
      <w:r w:rsidR="00C17B2F">
        <w:t>ț</w:t>
      </w:r>
      <w:r>
        <w:t>are în baza platformei Google se datorează unui set de instrumente speciale, create și dezvoltate în scopuri educa</w:t>
      </w:r>
      <w:r w:rsidR="00C17B2F">
        <w:t>ț</w:t>
      </w:r>
      <w:r>
        <w:t>ionale.</w:t>
      </w:r>
    </w:p>
    <w:p w:rsidR="001F22BB" w:rsidRDefault="001F22BB" w:rsidP="000F7222">
      <w:pPr>
        <w:jc w:val="both"/>
      </w:pPr>
      <w:r w:rsidRPr="00D21A92">
        <w:rPr>
          <w:b/>
        </w:rPr>
        <w:t xml:space="preserve">Google </w:t>
      </w:r>
      <w:proofErr w:type="spellStart"/>
      <w:r w:rsidRPr="00D21A92">
        <w:rPr>
          <w:b/>
        </w:rPr>
        <w:t>scholar</w:t>
      </w:r>
      <w:proofErr w:type="spellEnd"/>
      <w:r>
        <w:t xml:space="preserve"> </w:t>
      </w:r>
      <w:r w:rsidR="0001718A">
        <w:t>(util pentru clasele V-VIII)</w:t>
      </w:r>
      <w:r>
        <w:t>– componentă de căutare în loca</w:t>
      </w:r>
      <w:r w:rsidR="00C17B2F">
        <w:t>ț</w:t>
      </w:r>
      <w:r>
        <w:t>iile verificate – biblioteci știin</w:t>
      </w:r>
      <w:r w:rsidR="00C17B2F">
        <w:t>ț</w:t>
      </w:r>
      <w:r>
        <w:t>ifice online. Căutarea poate fi realizată după diverse criterii (titlu, autor, cuvinte cheie etc.). Aplica</w:t>
      </w:r>
      <w:r w:rsidR="00C17B2F">
        <w:t>ț</w:t>
      </w:r>
      <w:r>
        <w:t>ia poate fi folosită și pentru identificarea tentativelor de plagiat (scholar.google.com).</w:t>
      </w:r>
    </w:p>
    <w:p w:rsidR="001F22BB" w:rsidRDefault="001F22BB" w:rsidP="000F7222">
      <w:pPr>
        <w:jc w:val="both"/>
      </w:pPr>
      <w:r w:rsidRPr="00D21A92">
        <w:rPr>
          <w:b/>
        </w:rPr>
        <w:t xml:space="preserve">Google </w:t>
      </w:r>
      <w:proofErr w:type="spellStart"/>
      <w:r w:rsidRPr="00D21A92">
        <w:rPr>
          <w:b/>
        </w:rPr>
        <w:t>books</w:t>
      </w:r>
      <w:proofErr w:type="spellEnd"/>
      <w:r>
        <w:t xml:space="preserve"> </w:t>
      </w:r>
      <w:r w:rsidR="00D21A92">
        <w:t xml:space="preserve">(util pentru clasele V-VIII) </w:t>
      </w:r>
      <w:r>
        <w:t>– biblioteca Google. Con</w:t>
      </w:r>
      <w:r w:rsidR="00C17B2F">
        <w:t>ț</w:t>
      </w:r>
      <w:r>
        <w:t>ine edi</w:t>
      </w:r>
      <w:r w:rsidR="00C17B2F">
        <w:t>ț</w:t>
      </w:r>
      <w:r>
        <w:t>ii digitale și cu drept de acces par</w:t>
      </w:r>
      <w:r w:rsidR="00C17B2F">
        <w:t>ț</w:t>
      </w:r>
      <w:r>
        <w:t>ial sau integral. De asemenea se con</w:t>
      </w:r>
      <w:r w:rsidR="00C17B2F">
        <w:t>ț</w:t>
      </w:r>
      <w:r>
        <w:t>in informa</w:t>
      </w:r>
      <w:r w:rsidR="00C17B2F">
        <w:t>ț</w:t>
      </w:r>
      <w:r>
        <w:t>ii despre posibilitatea de cumpărare a edi</w:t>
      </w:r>
      <w:r w:rsidR="00C17B2F">
        <w:t>ț</w:t>
      </w:r>
      <w:r>
        <w:t>iilor, datele complete despre autori și editori, alte informa</w:t>
      </w:r>
      <w:r w:rsidR="00C17B2F">
        <w:t>ț</w:t>
      </w:r>
      <w:r>
        <w:t>ii relevante. (books.google.com)</w:t>
      </w:r>
    </w:p>
    <w:p w:rsidR="001F22BB" w:rsidRDefault="001F22BB" w:rsidP="000F7222">
      <w:pPr>
        <w:jc w:val="both"/>
      </w:pPr>
      <w:r w:rsidRPr="00D21A92">
        <w:rPr>
          <w:b/>
        </w:rPr>
        <w:t>Google translate</w:t>
      </w:r>
      <w:r w:rsidR="00D21A92">
        <w:t>(util pentru clasele V-VIII)</w:t>
      </w:r>
      <w:r>
        <w:t xml:space="preserve"> – translatorul Google. Permite traducerea în cele mai diverse limbi a cuvintelor și textelor. Oferă posibilitatea de traducere automată a paginilor Web. Pentru cuvintele solitare propune liste de sinonime. Popularitatea aplica</w:t>
      </w:r>
      <w:r w:rsidR="00C17B2F">
        <w:t>ț</w:t>
      </w:r>
      <w:r>
        <w:t>iei crește exponen</w:t>
      </w:r>
      <w:r w:rsidR="00C17B2F">
        <w:t>ț</w:t>
      </w:r>
      <w:r>
        <w:t>ial, transform</w:t>
      </w:r>
      <w:r w:rsidR="00101FB4">
        <w:t>â</w:t>
      </w:r>
      <w:r>
        <w:t>nd Google translate în cel mai popular translator online din lume. (translate.google.com)</w:t>
      </w:r>
    </w:p>
    <w:p w:rsidR="001F22BB" w:rsidRDefault="001F22BB" w:rsidP="000F7222">
      <w:pPr>
        <w:jc w:val="both"/>
      </w:pPr>
      <w:r w:rsidRPr="00D21A92">
        <w:rPr>
          <w:b/>
        </w:rPr>
        <w:t xml:space="preserve">Google </w:t>
      </w:r>
      <w:proofErr w:type="spellStart"/>
      <w:r w:rsidRPr="00D21A92">
        <w:rPr>
          <w:b/>
        </w:rPr>
        <w:t>toolbar</w:t>
      </w:r>
      <w:proofErr w:type="spellEnd"/>
      <w:r>
        <w:t xml:space="preserve"> </w:t>
      </w:r>
      <w:r w:rsidR="00101FB4">
        <w:t>(util pentru clasele V-VIII)</w:t>
      </w:r>
      <w:r>
        <w:t>– componentă de instrumente universale, organizate în formă de bară a programelor de navigare Web. Con</w:t>
      </w:r>
      <w:r w:rsidR="00C17B2F">
        <w:t>ț</w:t>
      </w:r>
      <w:r>
        <w:t>ine o selec</w:t>
      </w:r>
      <w:r w:rsidR="00C17B2F">
        <w:t>ț</w:t>
      </w:r>
      <w:r>
        <w:t>ie de instrumente pentru căutare, re</w:t>
      </w:r>
      <w:r w:rsidR="00C17B2F">
        <w:t>ț</w:t>
      </w:r>
      <w:r>
        <w:t>inere referin</w:t>
      </w:r>
      <w:r w:rsidR="00C17B2F">
        <w:t>ț</w:t>
      </w:r>
      <w:r>
        <w:t xml:space="preserve">e, comentarii și mesaje Web, </w:t>
      </w:r>
      <w:proofErr w:type="spellStart"/>
      <w:r>
        <w:t>wiki</w:t>
      </w:r>
      <w:proofErr w:type="spellEnd"/>
      <w:r>
        <w:t>, verificare ortografică și traducere etc. (toolbar.google.com)</w:t>
      </w:r>
    </w:p>
    <w:p w:rsidR="001F22BB" w:rsidRDefault="001F22BB" w:rsidP="000F7222">
      <w:pPr>
        <w:jc w:val="both"/>
      </w:pPr>
      <w:r w:rsidRPr="00D21A92">
        <w:rPr>
          <w:b/>
        </w:rPr>
        <w:t xml:space="preserve">Google </w:t>
      </w:r>
      <w:proofErr w:type="spellStart"/>
      <w:r w:rsidRPr="00D21A92">
        <w:rPr>
          <w:b/>
        </w:rPr>
        <w:t>maps</w:t>
      </w:r>
      <w:proofErr w:type="spellEnd"/>
      <w:r>
        <w:t xml:space="preserve"> </w:t>
      </w:r>
      <w:r w:rsidR="00101FB4">
        <w:t>(util pentru clasele V-VIII)</w:t>
      </w:r>
      <w:r>
        <w:t>– componentă de instrumente universale geografice, hăr</w:t>
      </w:r>
      <w:r w:rsidR="00C17B2F">
        <w:t>ț</w:t>
      </w:r>
      <w:r>
        <w:t>i. Asigură rezolvarea problemelor de căutare și localizare geografică, selectare a traseului optim, punctelor de interes etc. (maps.google.com)</w:t>
      </w:r>
    </w:p>
    <w:p w:rsidR="001F22BB" w:rsidRDefault="001F22BB" w:rsidP="000F7222">
      <w:pPr>
        <w:jc w:val="both"/>
      </w:pPr>
      <w:r>
        <w:lastRenderedPageBreak/>
        <w:t>Toate resursele identificate, create sau redactate cu ajutorul instrumentelor Google, pot fi distribuite către al</w:t>
      </w:r>
      <w:r w:rsidR="00C17B2F">
        <w:t>ț</w:t>
      </w:r>
      <w:r>
        <w:t xml:space="preserve">i membri ai grupului. Ceea ce face ca Google să fie un instrument </w:t>
      </w:r>
      <w:proofErr w:type="spellStart"/>
      <w:r>
        <w:t>colaborativ</w:t>
      </w:r>
      <w:proofErr w:type="spellEnd"/>
      <w:r>
        <w:t xml:space="preserve"> universal este disponibilitatea aplica</w:t>
      </w:r>
      <w:r w:rsidR="00C17B2F">
        <w:t>ț</w:t>
      </w:r>
      <w:r>
        <w:t>iilor în limbi na</w:t>
      </w:r>
      <w:r w:rsidR="00C17B2F">
        <w:t>ț</w:t>
      </w:r>
      <w:r>
        <w:t>ionale, printre care și limba română, precum și un sistem de asisten</w:t>
      </w:r>
      <w:r w:rsidR="00C17B2F">
        <w:t>ț</w:t>
      </w:r>
      <w:r>
        <w:t xml:space="preserve">ă și instruire online. Pentru a căpăta acces la instrumentele </w:t>
      </w:r>
      <w:proofErr w:type="spellStart"/>
      <w:r>
        <w:t>colaborative</w:t>
      </w:r>
      <w:proofErr w:type="spellEnd"/>
      <w:r>
        <w:t xml:space="preserve"> Google este suficient un cont de mail Google. Utilizarea instrumentelor Google este simplă și nu necesită cunoștin</w:t>
      </w:r>
      <w:r w:rsidR="00C17B2F">
        <w:t>ț</w:t>
      </w:r>
      <w:r>
        <w:t>e prealabile speciale.</w:t>
      </w:r>
    </w:p>
    <w:p w:rsidR="001F22BB" w:rsidRDefault="001F22BB" w:rsidP="00D01640">
      <w:pPr>
        <w:pStyle w:val="Titlu2"/>
      </w:pPr>
      <w:bookmarkStart w:id="13" w:name="_Toc530322227"/>
      <w:r>
        <w:t>Beneficiile utilizării mediului de învă</w:t>
      </w:r>
      <w:r w:rsidR="00C17B2F">
        <w:t>ț</w:t>
      </w:r>
      <w:r>
        <w:t>are pe platformă Google:</w:t>
      </w:r>
      <w:bookmarkEnd w:id="13"/>
    </w:p>
    <w:p w:rsidR="001F22BB" w:rsidRDefault="001F22BB" w:rsidP="000F7222">
      <w:pPr>
        <w:jc w:val="both"/>
      </w:pPr>
      <w:r>
        <w:t>• Platforma Google reprezintă un sistem de instrumente integrate. Legăturile între componentele de planificare a activită</w:t>
      </w:r>
      <w:r w:rsidR="00C17B2F">
        <w:t>ț</w:t>
      </w:r>
      <w:r>
        <w:t>ilor de învă</w:t>
      </w:r>
      <w:r w:rsidR="00C17B2F">
        <w:t>ț</w:t>
      </w:r>
      <w:r>
        <w:t>are, comunicare pentru cunoaștere, evaluare sau feedback, stocare și organizare internă a resurselor proprii și a referin</w:t>
      </w:r>
      <w:r w:rsidR="00C17B2F">
        <w:t>ț</w:t>
      </w:r>
      <w:r>
        <w:t>elor către resurse externe se realizează automat, asigur</w:t>
      </w:r>
      <w:r w:rsidR="002E48F3">
        <w:t>â</w:t>
      </w:r>
      <w:r>
        <w:t>nd un confort psihologic în cadrul mediului de învă</w:t>
      </w:r>
      <w:r w:rsidR="00C17B2F">
        <w:t>ț</w:t>
      </w:r>
      <w:r>
        <w:t>are.</w:t>
      </w:r>
    </w:p>
    <w:p w:rsidR="001F22BB" w:rsidRDefault="001F22BB" w:rsidP="000F7222">
      <w:pPr>
        <w:jc w:val="both"/>
      </w:pPr>
      <w:r>
        <w:t>• Accesul la toate instrumentele platformei Google este realizat printr-un cont unic de poștă electronică. Instalarea componentelor suplimentare nu necesită cunoștin</w:t>
      </w:r>
      <w:r w:rsidR="00C17B2F">
        <w:t>ț</w:t>
      </w:r>
      <w:r>
        <w:t>e speciale în domeniul tehnologiilor informa</w:t>
      </w:r>
      <w:r w:rsidR="00C17B2F">
        <w:t>ț</w:t>
      </w:r>
      <w:r>
        <w:t>ionale și comunica</w:t>
      </w:r>
      <w:r w:rsidR="00C17B2F">
        <w:t>ț</w:t>
      </w:r>
      <w:r>
        <w:t>ionale. Interfa</w:t>
      </w:r>
      <w:r w:rsidR="00C17B2F">
        <w:t>ț</w:t>
      </w:r>
      <w:r>
        <w:t>a aplica</w:t>
      </w:r>
      <w:r w:rsidR="00C17B2F">
        <w:t>ț</w:t>
      </w:r>
      <w:r>
        <w:t>iilor este una sugestivă, simplă și comodă în utilizare.</w:t>
      </w:r>
    </w:p>
    <w:p w:rsidR="001F22BB" w:rsidRDefault="001F22BB" w:rsidP="000F7222">
      <w:pPr>
        <w:jc w:val="both"/>
      </w:pPr>
      <w:r>
        <w:t xml:space="preserve">• Platforma Google asigură posibilitatea utilizării </w:t>
      </w:r>
      <w:proofErr w:type="spellStart"/>
      <w:r>
        <w:t>colaborative</w:t>
      </w:r>
      <w:proofErr w:type="spellEnd"/>
      <w:r>
        <w:t>, online a aplica</w:t>
      </w:r>
      <w:r w:rsidR="00C17B2F">
        <w:t>ț</w:t>
      </w:r>
      <w:r>
        <w:t xml:space="preserve">iilor de </w:t>
      </w:r>
      <w:r w:rsidR="00812BFE">
        <w:t>birou</w:t>
      </w:r>
      <w:r>
        <w:t>: editor de text, aplica</w:t>
      </w:r>
      <w:r w:rsidR="00C17B2F">
        <w:t>ț</w:t>
      </w:r>
      <w:r>
        <w:t>ie de calcul tabelar, prezentări electronice, editor grafic. Astfel procurarea și instalarea pe calculatorul local a versiunilor comerciale ale unor asemenea aplica</w:t>
      </w:r>
      <w:r w:rsidR="00C17B2F">
        <w:t>ț</w:t>
      </w:r>
      <w:r>
        <w:t>ii devine op</w:t>
      </w:r>
      <w:r w:rsidR="00C17B2F">
        <w:t>ț</w:t>
      </w:r>
      <w:r>
        <w:t>ională.</w:t>
      </w:r>
    </w:p>
    <w:p w:rsidR="001F22BB" w:rsidRDefault="001F22BB" w:rsidP="000F7222">
      <w:pPr>
        <w:jc w:val="both"/>
      </w:pPr>
      <w:r>
        <w:t>• Resursele educa</w:t>
      </w:r>
      <w:r w:rsidR="00C17B2F">
        <w:t>ț</w:t>
      </w:r>
      <w:r>
        <w:t>ionale externe în cadrul platformei (biblioteca știin</w:t>
      </w:r>
      <w:r w:rsidR="00C17B2F">
        <w:t>ț</w:t>
      </w:r>
      <w:r>
        <w:t>ifică Google, căr</w:t>
      </w:r>
      <w:r w:rsidR="00C17B2F">
        <w:t>ț</w:t>
      </w:r>
      <w:r>
        <w:t>ile Google, hăr</w:t>
      </w:r>
      <w:r w:rsidR="00C17B2F">
        <w:t>ț</w:t>
      </w:r>
      <w:r>
        <w:t>ile Google) reprezintă date veridice, care pot fi utilizate în calitate de suport știin</w:t>
      </w:r>
      <w:r w:rsidR="00C17B2F">
        <w:t>ț</w:t>
      </w:r>
      <w:r>
        <w:t>ific și didactic.</w:t>
      </w:r>
    </w:p>
    <w:p w:rsidR="001F22BB" w:rsidRDefault="001F22BB" w:rsidP="000F7222">
      <w:pPr>
        <w:jc w:val="both"/>
      </w:pPr>
      <w:r>
        <w:t>• Aplica</w:t>
      </w:r>
      <w:r w:rsidR="00C17B2F">
        <w:t>ț</w:t>
      </w:r>
      <w:r>
        <w:t>iile Google sunt în distribu</w:t>
      </w:r>
      <w:r w:rsidR="00C17B2F">
        <w:t>ț</w:t>
      </w:r>
      <w:r>
        <w:t>ie liberă, gratuită. Utilizarea lor individuală în scopuri educa</w:t>
      </w:r>
      <w:r w:rsidR="00C17B2F">
        <w:t>ț</w:t>
      </w:r>
      <w:r>
        <w:t>ionale este perfect legală.</w:t>
      </w:r>
    </w:p>
    <w:p w:rsidR="008265FA" w:rsidRDefault="001F22BB" w:rsidP="000F7222">
      <w:pPr>
        <w:jc w:val="both"/>
        <w:rPr>
          <w:rFonts w:asciiTheme="majorHAnsi" w:eastAsiaTheme="majorEastAsia" w:hAnsiTheme="majorHAnsi" w:cstheme="majorBidi"/>
          <w:color w:val="2F5496" w:themeColor="accent1" w:themeShade="BF"/>
          <w:sz w:val="32"/>
          <w:szCs w:val="32"/>
        </w:rPr>
      </w:pPr>
      <w:r>
        <w:t>• Platforma asigură trei nivele distincte de acces la datele personale: acces personal (doar pentru de</w:t>
      </w:r>
      <w:r w:rsidR="00C17B2F">
        <w:t>ț</w:t>
      </w:r>
      <w:r>
        <w:t>inătorul datelor), acces de grup (pentru membrii unui grup sau a unei comunită</w:t>
      </w:r>
      <w:r w:rsidR="00C17B2F">
        <w:t>ț</w:t>
      </w:r>
      <w:r>
        <w:t>i de învă</w:t>
      </w:r>
      <w:r w:rsidR="00C17B2F">
        <w:t>ț</w:t>
      </w:r>
      <w:r>
        <w:t>are) și acces public – pentru to</w:t>
      </w:r>
      <w:r w:rsidR="00C17B2F">
        <w:t>ț</w:t>
      </w:r>
      <w:r>
        <w:t>i utilizatorii din re</w:t>
      </w:r>
      <w:r w:rsidR="00C17B2F">
        <w:t>ț</w:t>
      </w:r>
      <w:r>
        <w:t>ea, interesa</w:t>
      </w:r>
      <w:r w:rsidR="00C17B2F">
        <w:t>ț</w:t>
      </w:r>
      <w:r>
        <w:t>i de tematica resurselor.</w:t>
      </w:r>
      <w:r w:rsidR="008265FA">
        <w:br w:type="page"/>
      </w:r>
    </w:p>
    <w:p w:rsidR="008265FA" w:rsidRDefault="008265FA" w:rsidP="008265FA">
      <w:pPr>
        <w:pStyle w:val="Titlu1"/>
      </w:pPr>
      <w:bookmarkStart w:id="14" w:name="_Toc530322228"/>
      <w:r>
        <w:lastRenderedPageBreak/>
        <w:t>Resurse educa</w:t>
      </w:r>
      <w:r w:rsidR="00C17B2F">
        <w:t>ț</w:t>
      </w:r>
      <w:r>
        <w:t>ionale digitale on-line și locale</w:t>
      </w:r>
      <w:bookmarkEnd w:id="14"/>
    </w:p>
    <w:p w:rsidR="008265FA" w:rsidRDefault="008265FA" w:rsidP="008265FA">
      <w:pPr>
        <w:jc w:val="both"/>
      </w:pPr>
      <w:r>
        <w:t>Setul de aplica</w:t>
      </w:r>
      <w:r w:rsidR="00C17B2F">
        <w:t>ț</w:t>
      </w:r>
      <w:r>
        <w:t>ii software poate fi substan</w:t>
      </w:r>
      <w:r w:rsidR="00C17B2F">
        <w:t>ț</w:t>
      </w:r>
      <w:r>
        <w:t>ial completat cu resurse care au un caracter educa</w:t>
      </w:r>
      <w:r w:rsidR="00C17B2F">
        <w:t>ț</w:t>
      </w:r>
      <w:r>
        <w:t>ional: resurse pasive (texte, imagini, secven</w:t>
      </w:r>
      <w:r w:rsidR="00C17B2F">
        <w:t>ț</w:t>
      </w:r>
      <w:r>
        <w:t>e video), resurse interactive, aplica</w:t>
      </w:r>
      <w:r w:rsidR="00C17B2F">
        <w:t>ț</w:t>
      </w:r>
      <w:r>
        <w:t>ii pentru testarea asistată de calculator; aplica</w:t>
      </w:r>
      <w:r w:rsidR="00C17B2F">
        <w:t>ț</w:t>
      </w:r>
      <w:r>
        <w:t>ii de simulare; biblioteci, dic</w:t>
      </w:r>
      <w:r w:rsidR="00C17B2F">
        <w:t>ț</w:t>
      </w:r>
      <w:r>
        <w:t>ionare și enciclopedii.</w:t>
      </w:r>
    </w:p>
    <w:p w:rsidR="008265FA" w:rsidRDefault="008265FA" w:rsidP="008265FA">
      <w:pPr>
        <w:jc w:val="both"/>
      </w:pPr>
      <w:r>
        <w:t>Dezvoltarea tehnologiilor de transmitere a datelor, precum și diversificarea serviciilor de conectare la re</w:t>
      </w:r>
      <w:r w:rsidR="00C17B2F">
        <w:t>ț</w:t>
      </w:r>
      <w:r>
        <w:t>ea în Republica Moldova permit conectarea tuturor institu</w:t>
      </w:r>
      <w:r w:rsidR="00C17B2F">
        <w:t>ț</w:t>
      </w:r>
      <w:r>
        <w:t>iilor de învă</w:t>
      </w:r>
      <w:r w:rsidR="00C17B2F">
        <w:t>ț</w:t>
      </w:r>
      <w:r>
        <w:t>ăm</w:t>
      </w:r>
      <w:r w:rsidR="008718A8">
        <w:t>â</w:t>
      </w:r>
      <w:r>
        <w:t>nt preuniversitar la re</w:t>
      </w:r>
      <w:r w:rsidR="00C17B2F">
        <w:t>ț</w:t>
      </w:r>
      <w:r>
        <w:t>eaua Internet prin bandă largă. În consecin</w:t>
      </w:r>
      <w:r w:rsidR="00C17B2F">
        <w:t>ț</w:t>
      </w:r>
      <w:r>
        <w:t>ă apare posibilitatea de a exploata eficient nu numai resursele educa</w:t>
      </w:r>
      <w:r w:rsidR="00C17B2F">
        <w:t>ț</w:t>
      </w:r>
      <w:r>
        <w:t>ionale locale, dar și resursele educa</w:t>
      </w:r>
      <w:r w:rsidR="00C17B2F">
        <w:t>ț</w:t>
      </w:r>
      <w:r>
        <w:t>ionale în distribu</w:t>
      </w:r>
      <w:r w:rsidR="00C17B2F">
        <w:t>ț</w:t>
      </w:r>
      <w:r>
        <w:t>ie liberă din re</w:t>
      </w:r>
      <w:r w:rsidR="00C17B2F">
        <w:t>ț</w:t>
      </w:r>
      <w:r>
        <w:t>ea. Selectarea oricărui tip de resursă/aplica</w:t>
      </w:r>
      <w:r w:rsidR="00C17B2F">
        <w:t>ț</w:t>
      </w:r>
      <w:r>
        <w:t>ie educa</w:t>
      </w:r>
      <w:r w:rsidR="00C17B2F">
        <w:t>ț</w:t>
      </w:r>
      <w:r>
        <w:t>ională poate fi realizată simplu cu ajutorul aplica</w:t>
      </w:r>
      <w:r w:rsidR="00C17B2F">
        <w:t>ț</w:t>
      </w:r>
      <w:r>
        <w:t xml:space="preserve">iilor de căutare, astfel </w:t>
      </w:r>
      <w:r w:rsidR="00310BBB">
        <w:t>încât</w:t>
      </w:r>
      <w:r>
        <w:t xml:space="preserve"> profesorul să poată stabili individual criteriile principale de selectare a resurselor. Totuși, vom men</w:t>
      </w:r>
      <w:r w:rsidR="00C17B2F">
        <w:t>ț</w:t>
      </w:r>
      <w:r>
        <w:t xml:space="preserve">iona </w:t>
      </w:r>
      <w:r w:rsidR="00310BBB">
        <w:t>câteva</w:t>
      </w:r>
      <w:r>
        <w:t xml:space="preserve"> resurse specializate, cu folosire gratuită, care pot fi utilizate eficient la orele de Informatică:</w:t>
      </w:r>
    </w:p>
    <w:p w:rsidR="008265FA" w:rsidRDefault="008265FA" w:rsidP="008265FA">
      <w:pPr>
        <w:jc w:val="both"/>
      </w:pPr>
      <w:r w:rsidRPr="008718A8">
        <w:rPr>
          <w:b/>
        </w:rPr>
        <w:t>www.solvemymath.com</w:t>
      </w:r>
      <w:r>
        <w:t xml:space="preserve"> – calculator matematic on-line. Permite trasarea graficelor func</w:t>
      </w:r>
      <w:r w:rsidR="00C17B2F">
        <w:t>ț</w:t>
      </w:r>
      <w:r>
        <w:t>iilor, calculul integralelor, derivatelor determinan</w:t>
      </w:r>
      <w:r w:rsidR="00C17B2F">
        <w:t>ț</w:t>
      </w:r>
      <w:r>
        <w:t>ilor numerici; rezolvarea ecua</w:t>
      </w:r>
      <w:r w:rsidR="00C17B2F">
        <w:t>ț</w:t>
      </w:r>
      <w:r>
        <w:t>iilor și sistemelor de ecua</w:t>
      </w:r>
      <w:r w:rsidR="00C17B2F">
        <w:t>ț</w:t>
      </w:r>
      <w:r>
        <w:t xml:space="preserve">ii etc. Poate fi folosit pentru rezolvarea problemelor de matematică, informatică, fizică în cadrul orelor la discipline sau a proiectelor </w:t>
      </w:r>
      <w:proofErr w:type="spellStart"/>
      <w:r>
        <w:t>transdisciplinare</w:t>
      </w:r>
      <w:proofErr w:type="spellEnd"/>
      <w:r>
        <w:t>.</w:t>
      </w:r>
    </w:p>
    <w:p w:rsidR="008265FA" w:rsidRDefault="008265FA" w:rsidP="008265FA">
      <w:pPr>
        <w:jc w:val="both"/>
      </w:pPr>
      <w:r w:rsidRPr="000E368E">
        <w:rPr>
          <w:b/>
        </w:rPr>
        <w:t>www.myphysicslab.com</w:t>
      </w:r>
      <w:r>
        <w:t xml:space="preserve"> – simulator on-line al fenomenelor fizice. Poate fi folosit la lec</w:t>
      </w:r>
      <w:r w:rsidR="00C17B2F">
        <w:t>ț</w:t>
      </w:r>
      <w:r>
        <w:t xml:space="preserve">iile de fizică, informatică (elemente de modelare), precum și pentru elaborarea proiectelor informatice cu caracter </w:t>
      </w:r>
      <w:proofErr w:type="spellStart"/>
      <w:r>
        <w:t>transdisciplinar</w:t>
      </w:r>
      <w:proofErr w:type="spellEnd"/>
      <w:r>
        <w:t>.</w:t>
      </w:r>
    </w:p>
    <w:p w:rsidR="008265FA" w:rsidRDefault="000E368E" w:rsidP="008265FA">
      <w:pPr>
        <w:jc w:val="both"/>
      </w:pPr>
      <w:r w:rsidRPr="000E368E">
        <w:rPr>
          <w:b/>
        </w:rPr>
        <w:t>www.</w:t>
      </w:r>
      <w:r w:rsidR="00D82802" w:rsidRPr="000E368E">
        <w:rPr>
          <w:b/>
        </w:rPr>
        <w:t>pbinfo</w:t>
      </w:r>
      <w:r w:rsidR="008265FA" w:rsidRPr="000E368E">
        <w:rPr>
          <w:b/>
        </w:rPr>
        <w:t>.ro</w:t>
      </w:r>
      <w:r w:rsidR="008265FA">
        <w:t xml:space="preserve"> – site pentru pregătirea elevilor și profesorilor în domeniul informaticii. Permite participarea la competi</w:t>
      </w:r>
      <w:r w:rsidR="00C17B2F">
        <w:t>ț</w:t>
      </w:r>
      <w:r w:rsidR="008265FA">
        <w:t>ii de programare on-line, accesarea resurselor educa</w:t>
      </w:r>
      <w:r w:rsidR="00C17B2F">
        <w:t>ț</w:t>
      </w:r>
      <w:r w:rsidR="008265FA">
        <w:t>ionale din domeniul informaticii, probleme</w:t>
      </w:r>
      <w:r w:rsidR="00D82802">
        <w:t xml:space="preserve"> de algoritmică cu nivele foarte diferite de greutate</w:t>
      </w:r>
      <w:r w:rsidR="008265FA">
        <w:t>. Con</w:t>
      </w:r>
      <w:r w:rsidR="00C17B2F">
        <w:t>ț</w:t>
      </w:r>
      <w:r w:rsidR="008265FA">
        <w:t>ine op</w:t>
      </w:r>
      <w:r w:rsidR="00C17B2F">
        <w:t>ț</w:t>
      </w:r>
      <w:r w:rsidR="008265FA">
        <w:t>iunea de evaluare automată a problemelor de programare.</w:t>
      </w:r>
    </w:p>
    <w:p w:rsidR="008265FA" w:rsidRDefault="008265FA" w:rsidP="008265FA">
      <w:pPr>
        <w:jc w:val="both"/>
      </w:pPr>
      <w:r w:rsidRPr="000E368E">
        <w:rPr>
          <w:b/>
        </w:rPr>
        <w:t>wikipedia.org</w:t>
      </w:r>
      <w:r>
        <w:t xml:space="preserve"> – enciclopedie on-line. Con</w:t>
      </w:r>
      <w:r w:rsidR="00C17B2F">
        <w:t>ț</w:t>
      </w:r>
      <w:r>
        <w:t>ine publica</w:t>
      </w:r>
      <w:r w:rsidR="00C17B2F">
        <w:t>ț</w:t>
      </w:r>
      <w:r>
        <w:t>ii la diverse subiecte, în particular la știin</w:t>
      </w:r>
      <w:r w:rsidR="00C17B2F">
        <w:t>ț</w:t>
      </w:r>
      <w:r>
        <w:t>ele reale și informatică. Dispune de o bogată colec</w:t>
      </w:r>
      <w:r w:rsidR="00C17B2F">
        <w:t>ț</w:t>
      </w:r>
      <w:r>
        <w:t>ie de algoritmi fundamentali descriși în diverse moduri, precum și înso</w:t>
      </w:r>
      <w:r w:rsidR="00C17B2F">
        <w:t>ț</w:t>
      </w:r>
      <w:r>
        <w:t>i</w:t>
      </w:r>
      <w:r w:rsidR="00C17B2F">
        <w:t>ț</w:t>
      </w:r>
      <w:r>
        <w:t>i de exemple dinamice. Poate fi accesată în diferite limbi, cea mai extinsă fiind versiunea engleză. Pentru traducerea automată a subiectelor care nu se regăsesc în versiunea română poate fi folosit translatorul automat http://translate.google.com. Tot el poate fi folosit și pentru traducerea oricărei alte informa</w:t>
      </w:r>
      <w:r w:rsidR="00C17B2F">
        <w:t>ț</w:t>
      </w:r>
      <w:r>
        <w:t>ii din re</w:t>
      </w:r>
      <w:r w:rsidR="00C17B2F">
        <w:t>ț</w:t>
      </w:r>
      <w:r>
        <w:t>ea.</w:t>
      </w:r>
    </w:p>
    <w:p w:rsidR="008265FA" w:rsidRDefault="008265FA" w:rsidP="008265FA">
      <w:pPr>
        <w:jc w:val="both"/>
      </w:pPr>
      <w:r w:rsidRPr="00962CBF">
        <w:rPr>
          <w:b/>
        </w:rPr>
        <w:t>books.google.com</w:t>
      </w:r>
      <w:r>
        <w:t xml:space="preserve"> – biblioteca de căr</w:t>
      </w:r>
      <w:r w:rsidR="00C17B2F">
        <w:t>ț</w:t>
      </w:r>
      <w:r>
        <w:t>i Google. Con</w:t>
      </w:r>
      <w:r w:rsidR="00C17B2F">
        <w:t>ț</w:t>
      </w:r>
      <w:r>
        <w:t>ine un număr impunător de titluri din cele mai diverse domenii, inclusiv informatică și aplica</w:t>
      </w:r>
      <w:r w:rsidR="00C17B2F">
        <w:t>ț</w:t>
      </w:r>
      <w:r>
        <w:t>iile acesteia, pregătirea de performan</w:t>
      </w:r>
      <w:r w:rsidR="00C17B2F">
        <w:t>ț</w:t>
      </w:r>
      <w:r>
        <w:t>ă pentru concursurile de programare, pedagogie. Permite căutarea căr</w:t>
      </w:r>
      <w:r w:rsidR="00C17B2F">
        <w:t>ț</w:t>
      </w:r>
      <w:r>
        <w:t>ilor după diferi</w:t>
      </w:r>
      <w:r w:rsidR="00C17B2F">
        <w:t>ț</w:t>
      </w:r>
      <w:r>
        <w:t>i parametri, inclusiv în text. Edi</w:t>
      </w:r>
      <w:r w:rsidR="00C17B2F">
        <w:t>ț</w:t>
      </w:r>
      <w:r>
        <w:t>iile pot fi vizualizate integral sau par</w:t>
      </w:r>
      <w:r w:rsidR="00C17B2F">
        <w:t>ț</w:t>
      </w:r>
      <w:r>
        <w:t>ial, în func</w:t>
      </w:r>
      <w:r w:rsidR="00C17B2F">
        <w:t>ț</w:t>
      </w:r>
      <w:r>
        <w:t>ie de dreptul de acces, acordat de sistem.</w:t>
      </w:r>
    </w:p>
    <w:p w:rsidR="008265FA" w:rsidRDefault="008265FA" w:rsidP="008265FA">
      <w:pPr>
        <w:jc w:val="both"/>
      </w:pPr>
      <w:r w:rsidRPr="00962CBF">
        <w:rPr>
          <w:b/>
        </w:rPr>
        <w:t>lemill.net</w:t>
      </w:r>
      <w:r>
        <w:t xml:space="preserve"> – portal pentru instruirea mixtă, cu </w:t>
      </w:r>
      <w:r w:rsidR="000E368E">
        <w:t>o listă</w:t>
      </w:r>
      <w:r>
        <w:t xml:space="preserve"> de resurse incorporat. Permite căutarea și utilizarea resurselor de pe portal, adaptarea acestora, crearea și plasarea resurselor proprii, elaborarea testelor și evaluarea. Pentru resursele în distribu</w:t>
      </w:r>
      <w:r w:rsidR="00C17B2F">
        <w:t>ț</w:t>
      </w:r>
      <w:r>
        <w:t>ie liberă de pe portal este posibil exportul în standard SCORM pentru integrarea ulterioară în alte sisteme de management al învă</w:t>
      </w:r>
      <w:r w:rsidR="00C17B2F">
        <w:t>ț</w:t>
      </w:r>
      <w:r>
        <w:t>ării. Con</w:t>
      </w:r>
      <w:r w:rsidR="00C17B2F">
        <w:t>ț</w:t>
      </w:r>
      <w:r>
        <w:t xml:space="preserve">ine și un modul de comunicare. </w:t>
      </w:r>
    </w:p>
    <w:p w:rsidR="00F16C03" w:rsidRDefault="00DC52EC" w:rsidP="008265FA">
      <w:pPr>
        <w:jc w:val="both"/>
      </w:pPr>
      <w:r w:rsidRPr="00DC52EC">
        <w:rPr>
          <w:b/>
        </w:rPr>
        <w:t>k</w:t>
      </w:r>
      <w:r w:rsidR="00F16C03" w:rsidRPr="00DC52EC">
        <w:rPr>
          <w:b/>
        </w:rPr>
        <w:t>ahoo</w:t>
      </w:r>
      <w:r w:rsidR="00970A2F">
        <w:rPr>
          <w:b/>
        </w:rPr>
        <w:t>t</w:t>
      </w:r>
      <w:r w:rsidR="00F16C03" w:rsidRPr="00DC52EC">
        <w:rPr>
          <w:b/>
        </w:rPr>
        <w:t>.com</w:t>
      </w:r>
      <w:r w:rsidR="00F16C03">
        <w:t xml:space="preserve"> – site pentru crearea unor teste ce se pot aplica on-line. Permite crearea, gestionarea și căutarea de teste. Profesorul pornește testul ales</w:t>
      </w:r>
      <w:r w:rsidR="008A54FA">
        <w:t xml:space="preserve">, îl afișează pe videoproiector, iar elevii se conectează la test pe baza unui număr afișat pe ecran (pin). O întrebare este afișată pe ecran o perioadă de timp aleasă de profesor sau până când au răspuns la întrebare toți cei conectați. La finalul testului se face </w:t>
      </w:r>
      <w:r w:rsidR="008A54FA">
        <w:lastRenderedPageBreak/>
        <w:t xml:space="preserve">un clasament în care se poate vedea la câte </w:t>
      </w:r>
      <w:r w:rsidR="004F5BD3">
        <w:t>întrebări a răspuns corect fiecare elev. La număr de răspunsuri egal departajarea se face în funcție de viteza de răspuns.</w:t>
      </w:r>
    </w:p>
    <w:p w:rsidR="008265FA" w:rsidRDefault="008265FA" w:rsidP="00FE2A43">
      <w:pPr>
        <w:pStyle w:val="Titlu2"/>
      </w:pPr>
      <w:bookmarkStart w:id="15" w:name="_Toc530322229"/>
      <w:r>
        <w:t>Re</w:t>
      </w:r>
      <w:r w:rsidR="00962CBF">
        <w:t>surse</w:t>
      </w:r>
      <w:r>
        <w:t xml:space="preserve"> specializate</w:t>
      </w:r>
      <w:bookmarkEnd w:id="15"/>
    </w:p>
    <w:p w:rsidR="008265FA" w:rsidRDefault="008265FA" w:rsidP="008265FA">
      <w:pPr>
        <w:jc w:val="both"/>
      </w:pPr>
      <w:r>
        <w:t>Pot fi recomandate următoarele loca</w:t>
      </w:r>
      <w:r w:rsidR="00C17B2F">
        <w:t>ț</w:t>
      </w:r>
      <w:r>
        <w:t>ii web pentru plasarea, păstrarea și schimbul de resurse educa</w:t>
      </w:r>
      <w:r w:rsidR="00C17B2F">
        <w:t>ț</w:t>
      </w:r>
      <w:r>
        <w:t>ionale:</w:t>
      </w:r>
    </w:p>
    <w:p w:rsidR="008265FA" w:rsidRDefault="008265FA" w:rsidP="008265FA">
      <w:pPr>
        <w:jc w:val="both"/>
      </w:pPr>
      <w:r w:rsidRPr="009E6C2E">
        <w:rPr>
          <w:b/>
        </w:rPr>
        <w:t>www.scribd.com</w:t>
      </w:r>
      <w:r>
        <w:t xml:space="preserve"> – comunitate de autori și specialiști din diverse domenii. Portalul permite accesarea pentru lectură a documentelor scrise cu diferite tematici, în special educa</w:t>
      </w:r>
      <w:r w:rsidR="00C17B2F">
        <w:t>ț</w:t>
      </w:r>
      <w:r>
        <w:t>ie, știin</w:t>
      </w:r>
      <w:r w:rsidR="00C17B2F">
        <w:t>ț</w:t>
      </w:r>
      <w:r>
        <w:t>e exacte, informatică. Devenind un membru al comunită</w:t>
      </w:r>
      <w:r w:rsidR="00C17B2F">
        <w:t>ț</w:t>
      </w:r>
      <w:r>
        <w:t>ii, căpăta</w:t>
      </w:r>
      <w:r w:rsidR="00C17B2F">
        <w:t>ț</w:t>
      </w:r>
      <w:r>
        <w:t>i posibilitatea nu numai de a citi resursele, dar și de a le descărca, sau plasa propriile resurse. Con</w:t>
      </w:r>
      <w:r w:rsidR="00C17B2F">
        <w:t>ț</w:t>
      </w:r>
      <w:r>
        <w:t>ine resurse în diferite limbi, printre care și limba română.</w:t>
      </w:r>
    </w:p>
    <w:p w:rsidR="008265FA" w:rsidRDefault="008265FA" w:rsidP="008265FA">
      <w:pPr>
        <w:jc w:val="both"/>
      </w:pPr>
      <w:r w:rsidRPr="009E6C2E">
        <w:rPr>
          <w:b/>
        </w:rPr>
        <w:t>www.slideshare.net</w:t>
      </w:r>
      <w:r>
        <w:t xml:space="preserve"> – Platformă pentru stocarea prezentărilor electronice. Permite accesarea pentru vizualizare a prezentărilor electronice cu diferite tematici, inclusiv educa</w:t>
      </w:r>
      <w:r w:rsidR="00C17B2F">
        <w:t>ț</w:t>
      </w:r>
      <w:r>
        <w:t>ie, știin</w:t>
      </w:r>
      <w:r w:rsidR="00C17B2F">
        <w:t>ț</w:t>
      </w:r>
      <w:r>
        <w:t>e exacte, informatică. Devenind un membru al comunită</w:t>
      </w:r>
      <w:r w:rsidR="00C17B2F">
        <w:t>ț</w:t>
      </w:r>
      <w:r>
        <w:t>ii, căpăta</w:t>
      </w:r>
      <w:r w:rsidR="00C17B2F">
        <w:t>ț</w:t>
      </w:r>
      <w:r>
        <w:t>i posibilitatea nu numai de a vizualiza și descărca prezentările, dar și de a plasa propriile prezentări. Platforma permite căutarea resurselor după cuvinte-cheie, ceea ce ușurează esen</w:t>
      </w:r>
      <w:r w:rsidR="00C17B2F">
        <w:t>ț</w:t>
      </w:r>
      <w:r>
        <w:t>ial procesul de selectare a resurselor adecvate. Con</w:t>
      </w:r>
      <w:r w:rsidR="00C17B2F">
        <w:t>ț</w:t>
      </w:r>
      <w:r>
        <w:t>ine op</w:t>
      </w:r>
      <w:r w:rsidR="00C17B2F">
        <w:t>ț</w:t>
      </w:r>
      <w:r>
        <w:t>iunea de a integra prezentările selectate în alte resurse web: site-uri, bloguri. Resursele pentru care este permisă descărcarea sau integrarea se află sub licen</w:t>
      </w:r>
      <w:r w:rsidR="00C17B2F">
        <w:t>ț</w:t>
      </w:r>
      <w:r>
        <w:t>a CCL.</w:t>
      </w:r>
    </w:p>
    <w:p w:rsidR="007071AC" w:rsidRDefault="008265FA" w:rsidP="008265FA">
      <w:pPr>
        <w:jc w:val="both"/>
      </w:pPr>
      <w:r w:rsidRPr="009E6C2E">
        <w:rPr>
          <w:b/>
        </w:rPr>
        <w:t>www.youtube.com</w:t>
      </w:r>
      <w:r>
        <w:t xml:space="preserve"> – Platformă pentru stocarea și difuzarea secven</w:t>
      </w:r>
      <w:r w:rsidR="00C17B2F">
        <w:t>ț</w:t>
      </w:r>
      <w:r>
        <w:t>elor video. Permite vizualizarea secven</w:t>
      </w:r>
      <w:r w:rsidR="00C17B2F">
        <w:t>ț</w:t>
      </w:r>
      <w:r>
        <w:t>elor video stocate pe platformă. Con</w:t>
      </w:r>
      <w:r w:rsidR="00C17B2F">
        <w:t>ț</w:t>
      </w:r>
      <w:r>
        <w:t>ine un mare număr de lec</w:t>
      </w:r>
      <w:r w:rsidR="00C17B2F">
        <w:t>ț</w:t>
      </w:r>
      <w:r>
        <w:t>ii și secven</w:t>
      </w:r>
      <w:r w:rsidR="00C17B2F">
        <w:t>ț</w:t>
      </w:r>
      <w:r>
        <w:t>e video cu con</w:t>
      </w:r>
      <w:r w:rsidR="00C17B2F">
        <w:t>ț</w:t>
      </w:r>
      <w:r>
        <w:t>inut educa</w:t>
      </w:r>
      <w:r w:rsidR="00C17B2F">
        <w:t>ț</w:t>
      </w:r>
      <w:r>
        <w:t>ional informatic: structura calculatorului, structuri de date, subprograme, algoritmi fundamentali, web design, baze de date etc. Devenind un membru al comunită</w:t>
      </w:r>
      <w:r w:rsidR="00C17B2F">
        <w:t>ț</w:t>
      </w:r>
      <w:r>
        <w:t>ii, căpăta</w:t>
      </w:r>
      <w:r w:rsidR="00C17B2F">
        <w:t>ț</w:t>
      </w:r>
      <w:r>
        <w:t>i posibilitatea nu numai de a vizualiza și secven</w:t>
      </w:r>
      <w:r w:rsidR="00C17B2F">
        <w:t>ț</w:t>
      </w:r>
      <w:r>
        <w:t>ele video, dar și de a plasa propriile resurse. În cadrul platformei este organizată căutarea resurselor după cuvinte-cheie, ceea ce ușurează esen</w:t>
      </w:r>
      <w:r w:rsidR="00C17B2F">
        <w:t>ț</w:t>
      </w:r>
      <w:r>
        <w:t>ial procesul de selectare a resurselor adecvate. Con</w:t>
      </w:r>
      <w:r w:rsidR="00C17B2F">
        <w:t>ț</w:t>
      </w:r>
      <w:r>
        <w:t>ine op</w:t>
      </w:r>
      <w:r w:rsidR="00C17B2F">
        <w:t>ț</w:t>
      </w:r>
      <w:r>
        <w:t>iunea de a integra secven</w:t>
      </w:r>
      <w:r w:rsidR="00C17B2F">
        <w:t>ț</w:t>
      </w:r>
      <w:r>
        <w:t>ele video selectate în alte resurse web: site-uri, bloguri.</w:t>
      </w:r>
    </w:p>
    <w:p w:rsidR="003A250D" w:rsidRDefault="003A250D">
      <w:r>
        <w:br w:type="page"/>
      </w:r>
    </w:p>
    <w:p w:rsidR="009B5982" w:rsidRDefault="00BB7834" w:rsidP="00BB7834">
      <w:pPr>
        <w:pStyle w:val="Titlu1"/>
      </w:pPr>
      <w:bookmarkStart w:id="16" w:name="_Toc530322230"/>
      <w:r>
        <w:lastRenderedPageBreak/>
        <w:t>Evaluare curs</w:t>
      </w:r>
      <w:bookmarkEnd w:id="16"/>
    </w:p>
    <w:p w:rsidR="007A59B3" w:rsidRDefault="007A59B3" w:rsidP="007A59B3">
      <w:r>
        <w:t xml:space="preserve">Alegeți o </w:t>
      </w:r>
      <w:r>
        <w:t xml:space="preserve">lecție </w:t>
      </w:r>
      <w:r>
        <w:t xml:space="preserve">din cele </w:t>
      </w:r>
      <w:r>
        <w:t>marcate cu verde din Anexele 1 și 2</w:t>
      </w:r>
      <w:r>
        <w:t xml:space="preserve"> și pentru ea:</w:t>
      </w:r>
    </w:p>
    <w:p w:rsidR="007A59B3" w:rsidRDefault="007A59B3" w:rsidP="007A59B3">
      <w:pPr>
        <w:pStyle w:val="Listparagraf"/>
        <w:numPr>
          <w:ilvl w:val="0"/>
          <w:numId w:val="3"/>
        </w:numPr>
      </w:pPr>
      <w:r>
        <w:t>A</w:t>
      </w:r>
      <w:r>
        <w:t>legeți minim 3 resurse la care să aibă acces oricine, fără costuri sau plata unei taxe.</w:t>
      </w:r>
    </w:p>
    <w:p w:rsidR="007A59B3" w:rsidRDefault="007A59B3" w:rsidP="007A59B3">
      <w:pPr>
        <w:pStyle w:val="Listparagraf"/>
        <w:numPr>
          <w:ilvl w:val="0"/>
          <w:numId w:val="3"/>
        </w:numPr>
      </w:pPr>
      <w:r>
        <w:t>Imaginați</w:t>
      </w:r>
      <w:r>
        <w:t xml:space="preserve"> cum veți îndruma elevii în:</w:t>
      </w:r>
    </w:p>
    <w:p w:rsidR="007A59B3" w:rsidRDefault="007A59B3" w:rsidP="007A59B3">
      <w:pPr>
        <w:pStyle w:val="Listparagraf"/>
        <w:numPr>
          <w:ilvl w:val="0"/>
          <w:numId w:val="2"/>
        </w:numPr>
      </w:pPr>
      <w:r>
        <w:t>Căutarea informațiilor necesare</w:t>
      </w:r>
    </w:p>
    <w:p w:rsidR="007A59B3" w:rsidRDefault="007A59B3" w:rsidP="007A59B3">
      <w:pPr>
        <w:pStyle w:val="Listparagraf"/>
        <w:numPr>
          <w:ilvl w:val="0"/>
          <w:numId w:val="2"/>
        </w:numPr>
      </w:pPr>
      <w:r>
        <w:t>Utilizarea unor resurse educaționale (manuale, auxiliare, site-uri)</w:t>
      </w:r>
    </w:p>
    <w:p w:rsidR="007A59B3" w:rsidRDefault="007A59B3" w:rsidP="007A59B3">
      <w:pPr>
        <w:pStyle w:val="Listparagraf"/>
        <w:numPr>
          <w:ilvl w:val="0"/>
          <w:numId w:val="2"/>
        </w:numPr>
      </w:pPr>
      <w:r>
        <w:t>Aplicarea cunoștințelor și formarea competențelor</w:t>
      </w:r>
    </w:p>
    <w:p w:rsidR="003A1057" w:rsidRDefault="003A1057" w:rsidP="007A59B3">
      <w:pPr>
        <w:pStyle w:val="Listparagraf"/>
        <w:numPr>
          <w:ilvl w:val="0"/>
          <w:numId w:val="2"/>
        </w:numPr>
      </w:pPr>
      <w:r>
        <w:t xml:space="preserve">Exercițiile și aplicațiile pe care </w:t>
      </w:r>
      <w:r w:rsidR="00EB1AA1">
        <w:t>le veți face la clasă</w:t>
      </w:r>
    </w:p>
    <w:p w:rsidR="007A59B3" w:rsidRDefault="007A59B3" w:rsidP="007A59B3">
      <w:pPr>
        <w:pStyle w:val="Listparagraf"/>
        <w:ind w:left="1068"/>
      </w:pPr>
    </w:p>
    <w:p w:rsidR="00BB7834" w:rsidRDefault="007A59B3" w:rsidP="007A59B3">
      <w:pPr>
        <w:pStyle w:val="Listparagraf"/>
        <w:numPr>
          <w:ilvl w:val="0"/>
          <w:numId w:val="3"/>
        </w:numPr>
      </w:pPr>
      <w:r>
        <w:t>Realizați un test pe kahoot.com corespunzător lecției, cu minim 6 itemi, din care cel puțin unul să conțină o imagine.</w:t>
      </w:r>
    </w:p>
    <w:p w:rsidR="007A59B3" w:rsidRDefault="00701DDF" w:rsidP="007A59B3">
      <w:pPr>
        <w:jc w:val="both"/>
      </w:pPr>
      <w:r>
        <w:t xml:space="preserve">Creați un document în care să </w:t>
      </w:r>
      <w:r w:rsidR="007D4A0B">
        <w:t>inserați:</w:t>
      </w:r>
    </w:p>
    <w:p w:rsidR="007D4A0B" w:rsidRDefault="007D4A0B" w:rsidP="007A59B3">
      <w:pPr>
        <w:jc w:val="both"/>
      </w:pPr>
      <w:r>
        <w:t>1. Link-uri, descriere a resurselor alese la punctul 1</w:t>
      </w:r>
    </w:p>
    <w:p w:rsidR="007D4A0B" w:rsidRDefault="007D4A0B" w:rsidP="007A59B3">
      <w:pPr>
        <w:jc w:val="both"/>
      </w:pPr>
      <w:r>
        <w:t>2. Răspunsul la cerința 2</w:t>
      </w:r>
    </w:p>
    <w:p w:rsidR="007D4A0B" w:rsidRDefault="007D4A0B" w:rsidP="007A59B3">
      <w:pPr>
        <w:jc w:val="both"/>
      </w:pPr>
      <w:r>
        <w:t>3. Link-</w:t>
      </w:r>
      <w:proofErr w:type="spellStart"/>
      <w:r>
        <w:t>ul</w:t>
      </w:r>
      <w:proofErr w:type="spellEnd"/>
      <w:r>
        <w:t xml:space="preserve"> către </w:t>
      </w:r>
      <w:proofErr w:type="spellStart"/>
      <w:r>
        <w:t>kahoot-ul</w:t>
      </w:r>
      <w:proofErr w:type="spellEnd"/>
      <w:r>
        <w:t xml:space="preserve"> creat de dvs.</w:t>
      </w:r>
    </w:p>
    <w:p w:rsidR="005F2A32" w:rsidRDefault="005F2A32" w:rsidP="007A59B3">
      <w:pPr>
        <w:jc w:val="both"/>
      </w:pPr>
    </w:p>
    <w:p w:rsidR="005F2A32" w:rsidRDefault="005F2A32">
      <w:r>
        <w:br w:type="page"/>
      </w:r>
    </w:p>
    <w:sdt>
      <w:sdtPr>
        <w:id w:val="-642116378"/>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5F2A32" w:rsidRDefault="005F2A32">
          <w:pPr>
            <w:pStyle w:val="Titlucuprins"/>
          </w:pPr>
          <w:r>
            <w:t>Cuprins</w:t>
          </w:r>
        </w:p>
        <w:p w:rsidR="005F2A32" w:rsidRDefault="005F2A32">
          <w:pPr>
            <w:pStyle w:val="Cuprins1"/>
            <w:tabs>
              <w:tab w:val="right" w:leader="dot" w:pos="9062"/>
            </w:tabs>
            <w:rPr>
              <w:noProof/>
            </w:rPr>
          </w:pPr>
          <w:r>
            <w:rPr>
              <w:b/>
              <w:bCs/>
            </w:rPr>
            <w:fldChar w:fldCharType="begin"/>
          </w:r>
          <w:r>
            <w:rPr>
              <w:b/>
              <w:bCs/>
            </w:rPr>
            <w:instrText xml:space="preserve"> TOC \o "1-3" \h \z \u </w:instrText>
          </w:r>
          <w:r>
            <w:rPr>
              <w:b/>
              <w:bCs/>
            </w:rPr>
            <w:fldChar w:fldCharType="separate"/>
          </w:r>
          <w:hyperlink w:anchor="_Toc530322214" w:history="1">
            <w:r w:rsidRPr="00572823">
              <w:rPr>
                <w:rStyle w:val="Hyperlink"/>
                <w:noProof/>
              </w:rPr>
              <w:t>Introducere</w:t>
            </w:r>
            <w:r>
              <w:rPr>
                <w:noProof/>
                <w:webHidden/>
              </w:rPr>
              <w:tab/>
            </w:r>
            <w:r>
              <w:rPr>
                <w:noProof/>
                <w:webHidden/>
              </w:rPr>
              <w:fldChar w:fldCharType="begin"/>
            </w:r>
            <w:r>
              <w:rPr>
                <w:noProof/>
                <w:webHidden/>
              </w:rPr>
              <w:instrText xml:space="preserve"> PAGEREF _Toc530322214 \h </w:instrText>
            </w:r>
            <w:r>
              <w:rPr>
                <w:noProof/>
                <w:webHidden/>
              </w:rPr>
            </w:r>
            <w:r>
              <w:rPr>
                <w:noProof/>
                <w:webHidden/>
              </w:rPr>
              <w:fldChar w:fldCharType="separate"/>
            </w:r>
            <w:r>
              <w:rPr>
                <w:noProof/>
                <w:webHidden/>
              </w:rPr>
              <w:t>1</w:t>
            </w:r>
            <w:r>
              <w:rPr>
                <w:noProof/>
                <w:webHidden/>
              </w:rPr>
              <w:fldChar w:fldCharType="end"/>
            </w:r>
          </w:hyperlink>
        </w:p>
        <w:p w:rsidR="005F2A32" w:rsidRDefault="005F2A32">
          <w:pPr>
            <w:pStyle w:val="Cuprins1"/>
            <w:tabs>
              <w:tab w:val="right" w:leader="dot" w:pos="9062"/>
            </w:tabs>
            <w:rPr>
              <w:noProof/>
            </w:rPr>
          </w:pPr>
          <w:hyperlink w:anchor="_Toc530322215" w:history="1">
            <w:r w:rsidRPr="00572823">
              <w:rPr>
                <w:rStyle w:val="Hyperlink"/>
                <w:noProof/>
              </w:rPr>
              <w:t>Învățarea centrată pe elev</w:t>
            </w:r>
            <w:r>
              <w:rPr>
                <w:noProof/>
                <w:webHidden/>
              </w:rPr>
              <w:tab/>
            </w:r>
            <w:r>
              <w:rPr>
                <w:noProof/>
                <w:webHidden/>
              </w:rPr>
              <w:fldChar w:fldCharType="begin"/>
            </w:r>
            <w:r>
              <w:rPr>
                <w:noProof/>
                <w:webHidden/>
              </w:rPr>
              <w:instrText xml:space="preserve"> PAGEREF _Toc530322215 \h </w:instrText>
            </w:r>
            <w:r>
              <w:rPr>
                <w:noProof/>
                <w:webHidden/>
              </w:rPr>
            </w:r>
            <w:r>
              <w:rPr>
                <w:noProof/>
                <w:webHidden/>
              </w:rPr>
              <w:fldChar w:fldCharType="separate"/>
            </w:r>
            <w:r>
              <w:rPr>
                <w:noProof/>
                <w:webHidden/>
              </w:rPr>
              <w:t>2</w:t>
            </w:r>
            <w:r>
              <w:rPr>
                <w:noProof/>
                <w:webHidden/>
              </w:rPr>
              <w:fldChar w:fldCharType="end"/>
            </w:r>
          </w:hyperlink>
        </w:p>
        <w:p w:rsidR="005F2A32" w:rsidRDefault="005F2A32">
          <w:pPr>
            <w:pStyle w:val="Cuprins2"/>
            <w:tabs>
              <w:tab w:val="right" w:leader="dot" w:pos="9062"/>
            </w:tabs>
            <w:rPr>
              <w:noProof/>
            </w:rPr>
          </w:pPr>
          <w:hyperlink w:anchor="_Toc530322216" w:history="1">
            <w:r w:rsidRPr="00572823">
              <w:rPr>
                <w:rStyle w:val="Hyperlink"/>
                <w:noProof/>
              </w:rPr>
              <w:t>Principiile care stau la baza învățării eficiente centrate pe elev sunt:</w:t>
            </w:r>
            <w:r>
              <w:rPr>
                <w:noProof/>
                <w:webHidden/>
              </w:rPr>
              <w:tab/>
            </w:r>
            <w:r>
              <w:rPr>
                <w:noProof/>
                <w:webHidden/>
              </w:rPr>
              <w:fldChar w:fldCharType="begin"/>
            </w:r>
            <w:r>
              <w:rPr>
                <w:noProof/>
                <w:webHidden/>
              </w:rPr>
              <w:instrText xml:space="preserve"> PAGEREF _Toc530322216 \h </w:instrText>
            </w:r>
            <w:r>
              <w:rPr>
                <w:noProof/>
                <w:webHidden/>
              </w:rPr>
            </w:r>
            <w:r>
              <w:rPr>
                <w:noProof/>
                <w:webHidden/>
              </w:rPr>
              <w:fldChar w:fldCharType="separate"/>
            </w:r>
            <w:r>
              <w:rPr>
                <w:noProof/>
                <w:webHidden/>
              </w:rPr>
              <w:t>2</w:t>
            </w:r>
            <w:r>
              <w:rPr>
                <w:noProof/>
                <w:webHidden/>
              </w:rPr>
              <w:fldChar w:fldCharType="end"/>
            </w:r>
          </w:hyperlink>
        </w:p>
        <w:p w:rsidR="005F2A32" w:rsidRDefault="005F2A32">
          <w:pPr>
            <w:pStyle w:val="Cuprins2"/>
            <w:tabs>
              <w:tab w:val="right" w:leader="dot" w:pos="9062"/>
            </w:tabs>
            <w:rPr>
              <w:noProof/>
            </w:rPr>
          </w:pPr>
          <w:hyperlink w:anchor="_Toc530322217" w:history="1">
            <w:r w:rsidRPr="00572823">
              <w:rPr>
                <w:rStyle w:val="Hyperlink"/>
                <w:noProof/>
              </w:rPr>
              <w:t>Exemple de activități de învățare centrată pe elev:</w:t>
            </w:r>
            <w:r>
              <w:rPr>
                <w:noProof/>
                <w:webHidden/>
              </w:rPr>
              <w:tab/>
            </w:r>
            <w:r>
              <w:rPr>
                <w:noProof/>
                <w:webHidden/>
              </w:rPr>
              <w:fldChar w:fldCharType="begin"/>
            </w:r>
            <w:r>
              <w:rPr>
                <w:noProof/>
                <w:webHidden/>
              </w:rPr>
              <w:instrText xml:space="preserve"> PAGEREF _Toc530322217 \h </w:instrText>
            </w:r>
            <w:r>
              <w:rPr>
                <w:noProof/>
                <w:webHidden/>
              </w:rPr>
            </w:r>
            <w:r>
              <w:rPr>
                <w:noProof/>
                <w:webHidden/>
              </w:rPr>
              <w:fldChar w:fldCharType="separate"/>
            </w:r>
            <w:r>
              <w:rPr>
                <w:noProof/>
                <w:webHidden/>
              </w:rPr>
              <w:t>2</w:t>
            </w:r>
            <w:r>
              <w:rPr>
                <w:noProof/>
                <w:webHidden/>
              </w:rPr>
              <w:fldChar w:fldCharType="end"/>
            </w:r>
          </w:hyperlink>
        </w:p>
        <w:p w:rsidR="005F2A32" w:rsidRDefault="005F2A32">
          <w:pPr>
            <w:pStyle w:val="Cuprins2"/>
            <w:tabs>
              <w:tab w:val="right" w:leader="dot" w:pos="9062"/>
            </w:tabs>
            <w:rPr>
              <w:noProof/>
            </w:rPr>
          </w:pPr>
          <w:hyperlink w:anchor="_Toc530322218" w:history="1">
            <w:r w:rsidRPr="00572823">
              <w:rPr>
                <w:rStyle w:val="Hyperlink"/>
                <w:noProof/>
              </w:rPr>
              <w:t>Avantaje:</w:t>
            </w:r>
            <w:r>
              <w:rPr>
                <w:noProof/>
                <w:webHidden/>
              </w:rPr>
              <w:tab/>
            </w:r>
            <w:r>
              <w:rPr>
                <w:noProof/>
                <w:webHidden/>
              </w:rPr>
              <w:fldChar w:fldCharType="begin"/>
            </w:r>
            <w:r>
              <w:rPr>
                <w:noProof/>
                <w:webHidden/>
              </w:rPr>
              <w:instrText xml:space="preserve"> PAGEREF _Toc530322218 \h </w:instrText>
            </w:r>
            <w:r>
              <w:rPr>
                <w:noProof/>
                <w:webHidden/>
              </w:rPr>
            </w:r>
            <w:r>
              <w:rPr>
                <w:noProof/>
                <w:webHidden/>
              </w:rPr>
              <w:fldChar w:fldCharType="separate"/>
            </w:r>
            <w:r>
              <w:rPr>
                <w:noProof/>
                <w:webHidden/>
              </w:rPr>
              <w:t>3</w:t>
            </w:r>
            <w:r>
              <w:rPr>
                <w:noProof/>
                <w:webHidden/>
              </w:rPr>
              <w:fldChar w:fldCharType="end"/>
            </w:r>
          </w:hyperlink>
        </w:p>
        <w:p w:rsidR="005F2A32" w:rsidRDefault="005F2A32">
          <w:pPr>
            <w:pStyle w:val="Cuprins2"/>
            <w:tabs>
              <w:tab w:val="right" w:leader="dot" w:pos="9062"/>
            </w:tabs>
            <w:rPr>
              <w:noProof/>
            </w:rPr>
          </w:pPr>
          <w:hyperlink w:anchor="_Toc530322219" w:history="1">
            <w:r w:rsidRPr="00572823">
              <w:rPr>
                <w:rStyle w:val="Hyperlink"/>
                <w:noProof/>
              </w:rPr>
              <w:t>De ce este o metodă potrivită pentru informatică:</w:t>
            </w:r>
            <w:r>
              <w:rPr>
                <w:noProof/>
                <w:webHidden/>
              </w:rPr>
              <w:tab/>
            </w:r>
            <w:r>
              <w:rPr>
                <w:noProof/>
                <w:webHidden/>
              </w:rPr>
              <w:fldChar w:fldCharType="begin"/>
            </w:r>
            <w:r>
              <w:rPr>
                <w:noProof/>
                <w:webHidden/>
              </w:rPr>
              <w:instrText xml:space="preserve"> PAGEREF _Toc530322219 \h </w:instrText>
            </w:r>
            <w:r>
              <w:rPr>
                <w:noProof/>
                <w:webHidden/>
              </w:rPr>
            </w:r>
            <w:r>
              <w:rPr>
                <w:noProof/>
                <w:webHidden/>
              </w:rPr>
              <w:fldChar w:fldCharType="separate"/>
            </w:r>
            <w:r>
              <w:rPr>
                <w:noProof/>
                <w:webHidden/>
              </w:rPr>
              <w:t>3</w:t>
            </w:r>
            <w:r>
              <w:rPr>
                <w:noProof/>
                <w:webHidden/>
              </w:rPr>
              <w:fldChar w:fldCharType="end"/>
            </w:r>
          </w:hyperlink>
        </w:p>
        <w:p w:rsidR="005F2A32" w:rsidRDefault="005F2A32">
          <w:pPr>
            <w:pStyle w:val="Cuprins1"/>
            <w:tabs>
              <w:tab w:val="right" w:leader="dot" w:pos="9062"/>
            </w:tabs>
            <w:rPr>
              <w:noProof/>
            </w:rPr>
          </w:pPr>
          <w:hyperlink w:anchor="_Toc530322220" w:history="1">
            <w:r w:rsidRPr="00572823">
              <w:rPr>
                <w:rStyle w:val="Hyperlink"/>
                <w:noProof/>
              </w:rPr>
              <w:t>Interdisciplinaritate &amp; transdisciplinaritate</w:t>
            </w:r>
            <w:r>
              <w:rPr>
                <w:noProof/>
                <w:webHidden/>
              </w:rPr>
              <w:tab/>
            </w:r>
            <w:r>
              <w:rPr>
                <w:noProof/>
                <w:webHidden/>
              </w:rPr>
              <w:fldChar w:fldCharType="begin"/>
            </w:r>
            <w:r>
              <w:rPr>
                <w:noProof/>
                <w:webHidden/>
              </w:rPr>
              <w:instrText xml:space="preserve"> PAGEREF _Toc530322220 \h </w:instrText>
            </w:r>
            <w:r>
              <w:rPr>
                <w:noProof/>
                <w:webHidden/>
              </w:rPr>
            </w:r>
            <w:r>
              <w:rPr>
                <w:noProof/>
                <w:webHidden/>
              </w:rPr>
              <w:fldChar w:fldCharType="separate"/>
            </w:r>
            <w:r>
              <w:rPr>
                <w:noProof/>
                <w:webHidden/>
              </w:rPr>
              <w:t>4</w:t>
            </w:r>
            <w:r>
              <w:rPr>
                <w:noProof/>
                <w:webHidden/>
              </w:rPr>
              <w:fldChar w:fldCharType="end"/>
            </w:r>
          </w:hyperlink>
        </w:p>
        <w:p w:rsidR="005F2A32" w:rsidRDefault="005F2A32">
          <w:pPr>
            <w:pStyle w:val="Cuprins2"/>
            <w:tabs>
              <w:tab w:val="right" w:leader="dot" w:pos="9062"/>
            </w:tabs>
            <w:rPr>
              <w:noProof/>
            </w:rPr>
          </w:pPr>
          <w:hyperlink w:anchor="_Toc530322221" w:history="1">
            <w:r w:rsidRPr="00572823">
              <w:rPr>
                <w:rStyle w:val="Hyperlink"/>
                <w:noProof/>
              </w:rPr>
              <w:t>Exemple:</w:t>
            </w:r>
            <w:r>
              <w:rPr>
                <w:noProof/>
                <w:webHidden/>
              </w:rPr>
              <w:tab/>
            </w:r>
            <w:r>
              <w:rPr>
                <w:noProof/>
                <w:webHidden/>
              </w:rPr>
              <w:fldChar w:fldCharType="begin"/>
            </w:r>
            <w:r>
              <w:rPr>
                <w:noProof/>
                <w:webHidden/>
              </w:rPr>
              <w:instrText xml:space="preserve"> PAGEREF _Toc530322221 \h </w:instrText>
            </w:r>
            <w:r>
              <w:rPr>
                <w:noProof/>
                <w:webHidden/>
              </w:rPr>
            </w:r>
            <w:r>
              <w:rPr>
                <w:noProof/>
                <w:webHidden/>
              </w:rPr>
              <w:fldChar w:fldCharType="separate"/>
            </w:r>
            <w:r>
              <w:rPr>
                <w:noProof/>
                <w:webHidden/>
              </w:rPr>
              <w:t>4</w:t>
            </w:r>
            <w:r>
              <w:rPr>
                <w:noProof/>
                <w:webHidden/>
              </w:rPr>
              <w:fldChar w:fldCharType="end"/>
            </w:r>
          </w:hyperlink>
        </w:p>
        <w:p w:rsidR="005F2A32" w:rsidRDefault="005F2A32">
          <w:pPr>
            <w:pStyle w:val="Cuprins1"/>
            <w:tabs>
              <w:tab w:val="right" w:leader="dot" w:pos="9062"/>
            </w:tabs>
            <w:rPr>
              <w:noProof/>
            </w:rPr>
          </w:pPr>
          <w:hyperlink w:anchor="_Toc530322222" w:history="1">
            <w:r w:rsidRPr="00572823">
              <w:rPr>
                <w:rStyle w:val="Hyperlink"/>
                <w:noProof/>
              </w:rPr>
              <w:t>Instruirea pe bază de proiect</w:t>
            </w:r>
            <w:r>
              <w:rPr>
                <w:noProof/>
                <w:webHidden/>
              </w:rPr>
              <w:tab/>
            </w:r>
            <w:r>
              <w:rPr>
                <w:noProof/>
                <w:webHidden/>
              </w:rPr>
              <w:fldChar w:fldCharType="begin"/>
            </w:r>
            <w:r>
              <w:rPr>
                <w:noProof/>
                <w:webHidden/>
              </w:rPr>
              <w:instrText xml:space="preserve"> PAGEREF _Toc530322222 \h </w:instrText>
            </w:r>
            <w:r>
              <w:rPr>
                <w:noProof/>
                <w:webHidden/>
              </w:rPr>
            </w:r>
            <w:r>
              <w:rPr>
                <w:noProof/>
                <w:webHidden/>
              </w:rPr>
              <w:fldChar w:fldCharType="separate"/>
            </w:r>
            <w:r>
              <w:rPr>
                <w:noProof/>
                <w:webHidden/>
              </w:rPr>
              <w:t>5</w:t>
            </w:r>
            <w:r>
              <w:rPr>
                <w:noProof/>
                <w:webHidden/>
              </w:rPr>
              <w:fldChar w:fldCharType="end"/>
            </w:r>
          </w:hyperlink>
        </w:p>
        <w:p w:rsidR="005F2A32" w:rsidRDefault="005F2A32">
          <w:pPr>
            <w:pStyle w:val="Cuprins2"/>
            <w:tabs>
              <w:tab w:val="right" w:leader="dot" w:pos="9062"/>
            </w:tabs>
            <w:rPr>
              <w:noProof/>
            </w:rPr>
          </w:pPr>
          <w:hyperlink w:anchor="_Toc530322223" w:history="1">
            <w:r w:rsidRPr="00572823">
              <w:rPr>
                <w:rStyle w:val="Hyperlink"/>
                <w:noProof/>
              </w:rPr>
              <w:t>Caracteristicile instruirii în bază de proiect:</w:t>
            </w:r>
            <w:r>
              <w:rPr>
                <w:noProof/>
                <w:webHidden/>
              </w:rPr>
              <w:tab/>
            </w:r>
            <w:r>
              <w:rPr>
                <w:noProof/>
                <w:webHidden/>
              </w:rPr>
              <w:fldChar w:fldCharType="begin"/>
            </w:r>
            <w:r>
              <w:rPr>
                <w:noProof/>
                <w:webHidden/>
              </w:rPr>
              <w:instrText xml:space="preserve"> PAGEREF _Toc530322223 \h </w:instrText>
            </w:r>
            <w:r>
              <w:rPr>
                <w:noProof/>
                <w:webHidden/>
              </w:rPr>
            </w:r>
            <w:r>
              <w:rPr>
                <w:noProof/>
                <w:webHidden/>
              </w:rPr>
              <w:fldChar w:fldCharType="separate"/>
            </w:r>
            <w:r>
              <w:rPr>
                <w:noProof/>
                <w:webHidden/>
              </w:rPr>
              <w:t>5</w:t>
            </w:r>
            <w:r>
              <w:rPr>
                <w:noProof/>
                <w:webHidden/>
              </w:rPr>
              <w:fldChar w:fldCharType="end"/>
            </w:r>
          </w:hyperlink>
        </w:p>
        <w:p w:rsidR="005F2A32" w:rsidRDefault="005F2A32">
          <w:pPr>
            <w:pStyle w:val="Cuprins1"/>
            <w:tabs>
              <w:tab w:val="right" w:leader="dot" w:pos="9062"/>
            </w:tabs>
            <w:rPr>
              <w:noProof/>
            </w:rPr>
          </w:pPr>
          <w:hyperlink w:anchor="_Toc530322224" w:history="1">
            <w:r w:rsidRPr="00572823">
              <w:rPr>
                <w:rStyle w:val="Hyperlink"/>
                <w:noProof/>
              </w:rPr>
              <w:t>Instruirea mixtă</w:t>
            </w:r>
            <w:r>
              <w:rPr>
                <w:noProof/>
                <w:webHidden/>
              </w:rPr>
              <w:tab/>
            </w:r>
            <w:r>
              <w:rPr>
                <w:noProof/>
                <w:webHidden/>
              </w:rPr>
              <w:fldChar w:fldCharType="begin"/>
            </w:r>
            <w:r>
              <w:rPr>
                <w:noProof/>
                <w:webHidden/>
              </w:rPr>
              <w:instrText xml:space="preserve"> PAGEREF _Toc530322224 \h </w:instrText>
            </w:r>
            <w:r>
              <w:rPr>
                <w:noProof/>
                <w:webHidden/>
              </w:rPr>
            </w:r>
            <w:r>
              <w:rPr>
                <w:noProof/>
                <w:webHidden/>
              </w:rPr>
              <w:fldChar w:fldCharType="separate"/>
            </w:r>
            <w:r>
              <w:rPr>
                <w:noProof/>
                <w:webHidden/>
              </w:rPr>
              <w:t>6</w:t>
            </w:r>
            <w:r>
              <w:rPr>
                <w:noProof/>
                <w:webHidden/>
              </w:rPr>
              <w:fldChar w:fldCharType="end"/>
            </w:r>
          </w:hyperlink>
        </w:p>
        <w:p w:rsidR="005F2A32" w:rsidRDefault="005F2A32">
          <w:pPr>
            <w:pStyle w:val="Cuprins1"/>
            <w:tabs>
              <w:tab w:val="right" w:leader="dot" w:pos="9062"/>
            </w:tabs>
            <w:rPr>
              <w:noProof/>
            </w:rPr>
          </w:pPr>
          <w:hyperlink w:anchor="_Toc530322225" w:history="1">
            <w:r w:rsidRPr="00572823">
              <w:rPr>
                <w:rStyle w:val="Hyperlink"/>
                <w:noProof/>
              </w:rPr>
              <w:t>Studiul de caz</w:t>
            </w:r>
            <w:r>
              <w:rPr>
                <w:noProof/>
                <w:webHidden/>
              </w:rPr>
              <w:tab/>
            </w:r>
            <w:r>
              <w:rPr>
                <w:noProof/>
                <w:webHidden/>
              </w:rPr>
              <w:fldChar w:fldCharType="begin"/>
            </w:r>
            <w:r>
              <w:rPr>
                <w:noProof/>
                <w:webHidden/>
              </w:rPr>
              <w:instrText xml:space="preserve"> PAGEREF _Toc530322225 \h </w:instrText>
            </w:r>
            <w:r>
              <w:rPr>
                <w:noProof/>
                <w:webHidden/>
              </w:rPr>
            </w:r>
            <w:r>
              <w:rPr>
                <w:noProof/>
                <w:webHidden/>
              </w:rPr>
              <w:fldChar w:fldCharType="separate"/>
            </w:r>
            <w:r>
              <w:rPr>
                <w:noProof/>
                <w:webHidden/>
              </w:rPr>
              <w:t>7</w:t>
            </w:r>
            <w:r>
              <w:rPr>
                <w:noProof/>
                <w:webHidden/>
              </w:rPr>
              <w:fldChar w:fldCharType="end"/>
            </w:r>
          </w:hyperlink>
        </w:p>
        <w:p w:rsidR="005F2A32" w:rsidRDefault="005F2A32">
          <w:pPr>
            <w:pStyle w:val="Cuprins1"/>
            <w:tabs>
              <w:tab w:val="right" w:leader="dot" w:pos="9062"/>
            </w:tabs>
            <w:rPr>
              <w:noProof/>
            </w:rPr>
          </w:pPr>
          <w:hyperlink w:anchor="_Toc530322226" w:history="1">
            <w:r w:rsidRPr="00572823">
              <w:rPr>
                <w:rStyle w:val="Hyperlink"/>
                <w:noProof/>
              </w:rPr>
              <w:t>Instrumente Google pentru mediul individual de învățare:</w:t>
            </w:r>
            <w:r>
              <w:rPr>
                <w:noProof/>
                <w:webHidden/>
              </w:rPr>
              <w:tab/>
            </w:r>
            <w:r>
              <w:rPr>
                <w:noProof/>
                <w:webHidden/>
              </w:rPr>
              <w:fldChar w:fldCharType="begin"/>
            </w:r>
            <w:r>
              <w:rPr>
                <w:noProof/>
                <w:webHidden/>
              </w:rPr>
              <w:instrText xml:space="preserve"> PAGEREF _Toc530322226 \h </w:instrText>
            </w:r>
            <w:r>
              <w:rPr>
                <w:noProof/>
                <w:webHidden/>
              </w:rPr>
            </w:r>
            <w:r>
              <w:rPr>
                <w:noProof/>
                <w:webHidden/>
              </w:rPr>
              <w:fldChar w:fldCharType="separate"/>
            </w:r>
            <w:r>
              <w:rPr>
                <w:noProof/>
                <w:webHidden/>
              </w:rPr>
              <w:t>8</w:t>
            </w:r>
            <w:r>
              <w:rPr>
                <w:noProof/>
                <w:webHidden/>
              </w:rPr>
              <w:fldChar w:fldCharType="end"/>
            </w:r>
          </w:hyperlink>
        </w:p>
        <w:p w:rsidR="005F2A32" w:rsidRDefault="005F2A32">
          <w:pPr>
            <w:pStyle w:val="Cuprins2"/>
            <w:tabs>
              <w:tab w:val="right" w:leader="dot" w:pos="9062"/>
            </w:tabs>
            <w:rPr>
              <w:noProof/>
            </w:rPr>
          </w:pPr>
          <w:hyperlink w:anchor="_Toc530322227" w:history="1">
            <w:r w:rsidRPr="00572823">
              <w:rPr>
                <w:rStyle w:val="Hyperlink"/>
                <w:noProof/>
              </w:rPr>
              <w:t>Beneficiile utilizării mediului de învățare pe platformă Google:</w:t>
            </w:r>
            <w:r>
              <w:rPr>
                <w:noProof/>
                <w:webHidden/>
              </w:rPr>
              <w:tab/>
            </w:r>
            <w:r>
              <w:rPr>
                <w:noProof/>
                <w:webHidden/>
              </w:rPr>
              <w:fldChar w:fldCharType="begin"/>
            </w:r>
            <w:r>
              <w:rPr>
                <w:noProof/>
                <w:webHidden/>
              </w:rPr>
              <w:instrText xml:space="preserve"> PAGEREF _Toc530322227 \h </w:instrText>
            </w:r>
            <w:r>
              <w:rPr>
                <w:noProof/>
                <w:webHidden/>
              </w:rPr>
            </w:r>
            <w:r>
              <w:rPr>
                <w:noProof/>
                <w:webHidden/>
              </w:rPr>
              <w:fldChar w:fldCharType="separate"/>
            </w:r>
            <w:r>
              <w:rPr>
                <w:noProof/>
                <w:webHidden/>
              </w:rPr>
              <w:t>9</w:t>
            </w:r>
            <w:r>
              <w:rPr>
                <w:noProof/>
                <w:webHidden/>
              </w:rPr>
              <w:fldChar w:fldCharType="end"/>
            </w:r>
          </w:hyperlink>
        </w:p>
        <w:p w:rsidR="005F2A32" w:rsidRDefault="005F2A32">
          <w:pPr>
            <w:pStyle w:val="Cuprins1"/>
            <w:tabs>
              <w:tab w:val="right" w:leader="dot" w:pos="9062"/>
            </w:tabs>
            <w:rPr>
              <w:noProof/>
            </w:rPr>
          </w:pPr>
          <w:hyperlink w:anchor="_Toc530322228" w:history="1">
            <w:r w:rsidRPr="00572823">
              <w:rPr>
                <w:rStyle w:val="Hyperlink"/>
                <w:noProof/>
              </w:rPr>
              <w:t>Resurse educaționale digitale on-line și locale</w:t>
            </w:r>
            <w:r>
              <w:rPr>
                <w:noProof/>
                <w:webHidden/>
              </w:rPr>
              <w:tab/>
            </w:r>
            <w:r>
              <w:rPr>
                <w:noProof/>
                <w:webHidden/>
              </w:rPr>
              <w:fldChar w:fldCharType="begin"/>
            </w:r>
            <w:r>
              <w:rPr>
                <w:noProof/>
                <w:webHidden/>
              </w:rPr>
              <w:instrText xml:space="preserve"> PAGEREF _Toc530322228 \h </w:instrText>
            </w:r>
            <w:r>
              <w:rPr>
                <w:noProof/>
                <w:webHidden/>
              </w:rPr>
            </w:r>
            <w:r>
              <w:rPr>
                <w:noProof/>
                <w:webHidden/>
              </w:rPr>
              <w:fldChar w:fldCharType="separate"/>
            </w:r>
            <w:r>
              <w:rPr>
                <w:noProof/>
                <w:webHidden/>
              </w:rPr>
              <w:t>10</w:t>
            </w:r>
            <w:r>
              <w:rPr>
                <w:noProof/>
                <w:webHidden/>
              </w:rPr>
              <w:fldChar w:fldCharType="end"/>
            </w:r>
          </w:hyperlink>
        </w:p>
        <w:p w:rsidR="005F2A32" w:rsidRDefault="005F2A32">
          <w:pPr>
            <w:pStyle w:val="Cuprins2"/>
            <w:tabs>
              <w:tab w:val="right" w:leader="dot" w:pos="9062"/>
            </w:tabs>
            <w:rPr>
              <w:noProof/>
            </w:rPr>
          </w:pPr>
          <w:hyperlink w:anchor="_Toc530322229" w:history="1">
            <w:r w:rsidRPr="00572823">
              <w:rPr>
                <w:rStyle w:val="Hyperlink"/>
                <w:noProof/>
              </w:rPr>
              <w:t>Resurse specializate</w:t>
            </w:r>
            <w:r>
              <w:rPr>
                <w:noProof/>
                <w:webHidden/>
              </w:rPr>
              <w:tab/>
            </w:r>
            <w:r>
              <w:rPr>
                <w:noProof/>
                <w:webHidden/>
              </w:rPr>
              <w:fldChar w:fldCharType="begin"/>
            </w:r>
            <w:r>
              <w:rPr>
                <w:noProof/>
                <w:webHidden/>
              </w:rPr>
              <w:instrText xml:space="preserve"> PAGEREF _Toc530322229 \h </w:instrText>
            </w:r>
            <w:r>
              <w:rPr>
                <w:noProof/>
                <w:webHidden/>
              </w:rPr>
            </w:r>
            <w:r>
              <w:rPr>
                <w:noProof/>
                <w:webHidden/>
              </w:rPr>
              <w:fldChar w:fldCharType="separate"/>
            </w:r>
            <w:r>
              <w:rPr>
                <w:noProof/>
                <w:webHidden/>
              </w:rPr>
              <w:t>11</w:t>
            </w:r>
            <w:r>
              <w:rPr>
                <w:noProof/>
                <w:webHidden/>
              </w:rPr>
              <w:fldChar w:fldCharType="end"/>
            </w:r>
          </w:hyperlink>
        </w:p>
        <w:p w:rsidR="005F2A32" w:rsidRDefault="005F2A32">
          <w:pPr>
            <w:pStyle w:val="Cuprins1"/>
            <w:tabs>
              <w:tab w:val="right" w:leader="dot" w:pos="9062"/>
            </w:tabs>
            <w:rPr>
              <w:noProof/>
            </w:rPr>
          </w:pPr>
          <w:hyperlink w:anchor="_Toc530322230" w:history="1">
            <w:r w:rsidRPr="00572823">
              <w:rPr>
                <w:rStyle w:val="Hyperlink"/>
                <w:noProof/>
              </w:rPr>
              <w:t>Evaluare curs</w:t>
            </w:r>
            <w:r>
              <w:rPr>
                <w:noProof/>
                <w:webHidden/>
              </w:rPr>
              <w:tab/>
            </w:r>
            <w:r>
              <w:rPr>
                <w:noProof/>
                <w:webHidden/>
              </w:rPr>
              <w:fldChar w:fldCharType="begin"/>
            </w:r>
            <w:r>
              <w:rPr>
                <w:noProof/>
                <w:webHidden/>
              </w:rPr>
              <w:instrText xml:space="preserve"> PAGEREF _Toc530322230 \h </w:instrText>
            </w:r>
            <w:r>
              <w:rPr>
                <w:noProof/>
                <w:webHidden/>
              </w:rPr>
            </w:r>
            <w:r>
              <w:rPr>
                <w:noProof/>
                <w:webHidden/>
              </w:rPr>
              <w:fldChar w:fldCharType="separate"/>
            </w:r>
            <w:r>
              <w:rPr>
                <w:noProof/>
                <w:webHidden/>
              </w:rPr>
              <w:t>12</w:t>
            </w:r>
            <w:r>
              <w:rPr>
                <w:noProof/>
                <w:webHidden/>
              </w:rPr>
              <w:fldChar w:fldCharType="end"/>
            </w:r>
          </w:hyperlink>
        </w:p>
        <w:p w:rsidR="005F2A32" w:rsidRDefault="005F2A32">
          <w:r>
            <w:rPr>
              <w:b/>
              <w:bCs/>
            </w:rPr>
            <w:fldChar w:fldCharType="end"/>
          </w:r>
        </w:p>
      </w:sdtContent>
    </w:sdt>
    <w:p w:rsidR="005F2A32" w:rsidRDefault="005F2A32" w:rsidP="007A59B3">
      <w:pPr>
        <w:jc w:val="both"/>
      </w:pPr>
      <w:bookmarkStart w:id="17" w:name="_GoBack"/>
      <w:bookmarkEnd w:id="17"/>
    </w:p>
    <w:p w:rsidR="007D4A0B" w:rsidRDefault="007D4A0B" w:rsidP="007A59B3">
      <w:pPr>
        <w:jc w:val="both"/>
      </w:pPr>
    </w:p>
    <w:sectPr w:rsidR="007D4A0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900" w:rsidRDefault="000D7900" w:rsidP="00EF3CCF">
      <w:pPr>
        <w:spacing w:after="0" w:line="240" w:lineRule="auto"/>
      </w:pPr>
      <w:r>
        <w:separator/>
      </w:r>
    </w:p>
  </w:endnote>
  <w:endnote w:type="continuationSeparator" w:id="0">
    <w:p w:rsidR="000D7900" w:rsidRDefault="000D7900" w:rsidP="00EF3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809484"/>
      <w:docPartObj>
        <w:docPartGallery w:val="Page Numbers (Bottom of Page)"/>
        <w:docPartUnique/>
      </w:docPartObj>
    </w:sdtPr>
    <w:sdtContent>
      <w:p w:rsidR="00EF3CCF" w:rsidRDefault="00EF3CCF">
        <w:pPr>
          <w:pStyle w:val="Subsol"/>
          <w:jc w:val="center"/>
        </w:pPr>
        <w:r>
          <w:fldChar w:fldCharType="begin"/>
        </w:r>
        <w:r>
          <w:instrText>PAGE   \* MERGEFORMAT</w:instrText>
        </w:r>
        <w:r>
          <w:fldChar w:fldCharType="separate"/>
        </w:r>
        <w:r>
          <w:t>2</w:t>
        </w:r>
        <w:r>
          <w:fldChar w:fldCharType="end"/>
        </w:r>
      </w:p>
    </w:sdtContent>
  </w:sdt>
  <w:p w:rsidR="00EF3CCF" w:rsidRDefault="00EF3CC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900" w:rsidRDefault="000D7900" w:rsidP="00EF3CCF">
      <w:pPr>
        <w:spacing w:after="0" w:line="240" w:lineRule="auto"/>
      </w:pPr>
      <w:r>
        <w:separator/>
      </w:r>
    </w:p>
  </w:footnote>
  <w:footnote w:type="continuationSeparator" w:id="0">
    <w:p w:rsidR="000D7900" w:rsidRDefault="000D7900" w:rsidP="00EF3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5F6"/>
    <w:multiLevelType w:val="hybridMultilevel"/>
    <w:tmpl w:val="BCE2A784"/>
    <w:lvl w:ilvl="0" w:tplc="04180017">
      <w:start w:val="1"/>
      <w:numFmt w:val="lowerLetter"/>
      <w:lvlText w:val="%1)"/>
      <w:lvlJc w:val="left"/>
      <w:pPr>
        <w:ind w:left="1068" w:hanging="360"/>
      </w:p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6617876"/>
    <w:multiLevelType w:val="hybridMultilevel"/>
    <w:tmpl w:val="51440DBA"/>
    <w:lvl w:ilvl="0" w:tplc="0418000F">
      <w:start w:val="1"/>
      <w:numFmt w:val="decimal"/>
      <w:lvlText w:val="%1."/>
      <w:lvlJc w:val="left"/>
      <w:pPr>
        <w:ind w:left="1068" w:hanging="360"/>
      </w:p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38600694"/>
    <w:multiLevelType w:val="hybridMultilevel"/>
    <w:tmpl w:val="2A22D2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6BEC1402"/>
    <w:multiLevelType w:val="hybridMultilevel"/>
    <w:tmpl w:val="44328B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4E7"/>
    <w:rsid w:val="00010B84"/>
    <w:rsid w:val="0001718A"/>
    <w:rsid w:val="00022CCD"/>
    <w:rsid w:val="000824E7"/>
    <w:rsid w:val="000D0688"/>
    <w:rsid w:val="000D7900"/>
    <w:rsid w:val="000E368E"/>
    <w:rsid w:val="000F7222"/>
    <w:rsid w:val="00101FB4"/>
    <w:rsid w:val="00163FED"/>
    <w:rsid w:val="00176321"/>
    <w:rsid w:val="001F22BB"/>
    <w:rsid w:val="002D514B"/>
    <w:rsid w:val="002E1D67"/>
    <w:rsid w:val="002E48F3"/>
    <w:rsid w:val="00310BBB"/>
    <w:rsid w:val="003A1057"/>
    <w:rsid w:val="003A1817"/>
    <w:rsid w:val="003A250D"/>
    <w:rsid w:val="003A520F"/>
    <w:rsid w:val="003B0095"/>
    <w:rsid w:val="003B3341"/>
    <w:rsid w:val="003C0924"/>
    <w:rsid w:val="004359DD"/>
    <w:rsid w:val="0045130E"/>
    <w:rsid w:val="0048164F"/>
    <w:rsid w:val="00494B3D"/>
    <w:rsid w:val="004A50DF"/>
    <w:rsid w:val="004A5A0A"/>
    <w:rsid w:val="004D62D3"/>
    <w:rsid w:val="004F5BD3"/>
    <w:rsid w:val="005160B8"/>
    <w:rsid w:val="005318D5"/>
    <w:rsid w:val="005A3553"/>
    <w:rsid w:val="005F2A32"/>
    <w:rsid w:val="00623851"/>
    <w:rsid w:val="0063500F"/>
    <w:rsid w:val="006F5AF9"/>
    <w:rsid w:val="00701DDF"/>
    <w:rsid w:val="007071AC"/>
    <w:rsid w:val="007A152C"/>
    <w:rsid w:val="007A59B3"/>
    <w:rsid w:val="007B6DE1"/>
    <w:rsid w:val="007D22EA"/>
    <w:rsid w:val="007D4A0B"/>
    <w:rsid w:val="00812BFE"/>
    <w:rsid w:val="008265FA"/>
    <w:rsid w:val="00827ADB"/>
    <w:rsid w:val="008718A8"/>
    <w:rsid w:val="008A54FA"/>
    <w:rsid w:val="008F6354"/>
    <w:rsid w:val="008F63F1"/>
    <w:rsid w:val="00955494"/>
    <w:rsid w:val="00962CBF"/>
    <w:rsid w:val="00970A2F"/>
    <w:rsid w:val="009A1975"/>
    <w:rsid w:val="009B5982"/>
    <w:rsid w:val="009C4C8D"/>
    <w:rsid w:val="009D04F2"/>
    <w:rsid w:val="009E4EA6"/>
    <w:rsid w:val="009E6C2E"/>
    <w:rsid w:val="00AC2232"/>
    <w:rsid w:val="00B11BAC"/>
    <w:rsid w:val="00BB7834"/>
    <w:rsid w:val="00BD096A"/>
    <w:rsid w:val="00C17B2F"/>
    <w:rsid w:val="00D01640"/>
    <w:rsid w:val="00D21A92"/>
    <w:rsid w:val="00D82802"/>
    <w:rsid w:val="00D90BB5"/>
    <w:rsid w:val="00DB0140"/>
    <w:rsid w:val="00DB1AEC"/>
    <w:rsid w:val="00DC49D0"/>
    <w:rsid w:val="00DC52EC"/>
    <w:rsid w:val="00DD315B"/>
    <w:rsid w:val="00DF0C4E"/>
    <w:rsid w:val="00E82BAF"/>
    <w:rsid w:val="00EB1AA1"/>
    <w:rsid w:val="00ED1F2A"/>
    <w:rsid w:val="00EF1F66"/>
    <w:rsid w:val="00EF3CCF"/>
    <w:rsid w:val="00F16C03"/>
    <w:rsid w:val="00F9789D"/>
    <w:rsid w:val="00FB4863"/>
    <w:rsid w:val="00FC22EF"/>
    <w:rsid w:val="00FC5334"/>
    <w:rsid w:val="00FE2A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BAE46"/>
  <w15:chartTrackingRefBased/>
  <w15:docId w15:val="{3830B21C-EA2C-47AF-9F80-0AA8DCDE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4A50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2">
    <w:name w:val="heading 2"/>
    <w:basedOn w:val="Normal"/>
    <w:next w:val="Normal"/>
    <w:link w:val="Titlu2Caracter"/>
    <w:uiPriority w:val="9"/>
    <w:unhideWhenUsed/>
    <w:qFormat/>
    <w:rsid w:val="007071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4A50DF"/>
    <w:rPr>
      <w:rFonts w:asciiTheme="majorHAnsi" w:eastAsiaTheme="majorEastAsia" w:hAnsiTheme="majorHAnsi" w:cstheme="majorBidi"/>
      <w:color w:val="2F5496" w:themeColor="accent1" w:themeShade="BF"/>
      <w:sz w:val="32"/>
      <w:szCs w:val="32"/>
    </w:rPr>
  </w:style>
  <w:style w:type="paragraph" w:styleId="Titlu">
    <w:name w:val="Title"/>
    <w:basedOn w:val="Normal"/>
    <w:next w:val="Normal"/>
    <w:link w:val="TitluCaracter"/>
    <w:uiPriority w:val="10"/>
    <w:qFormat/>
    <w:rsid w:val="004A50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4A50DF"/>
    <w:rPr>
      <w:rFonts w:asciiTheme="majorHAnsi" w:eastAsiaTheme="majorEastAsia" w:hAnsiTheme="majorHAnsi" w:cstheme="majorBidi"/>
      <w:spacing w:val="-10"/>
      <w:kern w:val="28"/>
      <w:sz w:val="56"/>
      <w:szCs w:val="56"/>
    </w:rPr>
  </w:style>
  <w:style w:type="paragraph" w:styleId="Listparagraf">
    <w:name w:val="List Paragraph"/>
    <w:basedOn w:val="Normal"/>
    <w:uiPriority w:val="34"/>
    <w:qFormat/>
    <w:rsid w:val="00BD096A"/>
    <w:pPr>
      <w:ind w:left="720"/>
      <w:contextualSpacing/>
    </w:pPr>
  </w:style>
  <w:style w:type="character" w:customStyle="1" w:styleId="Titlu2Caracter">
    <w:name w:val="Titlu 2 Caracter"/>
    <w:basedOn w:val="Fontdeparagrafimplicit"/>
    <w:link w:val="Titlu2"/>
    <w:uiPriority w:val="9"/>
    <w:rsid w:val="007071AC"/>
    <w:rPr>
      <w:rFonts w:asciiTheme="majorHAnsi" w:eastAsiaTheme="majorEastAsia" w:hAnsiTheme="majorHAnsi" w:cstheme="majorBidi"/>
      <w:color w:val="2F5496" w:themeColor="accent1" w:themeShade="BF"/>
      <w:sz w:val="26"/>
      <w:szCs w:val="26"/>
    </w:rPr>
  </w:style>
  <w:style w:type="paragraph" w:styleId="Antet">
    <w:name w:val="header"/>
    <w:basedOn w:val="Normal"/>
    <w:link w:val="AntetCaracter"/>
    <w:uiPriority w:val="99"/>
    <w:unhideWhenUsed/>
    <w:rsid w:val="00EF3CC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F3CCF"/>
  </w:style>
  <w:style w:type="paragraph" w:styleId="Subsol">
    <w:name w:val="footer"/>
    <w:basedOn w:val="Normal"/>
    <w:link w:val="SubsolCaracter"/>
    <w:uiPriority w:val="99"/>
    <w:unhideWhenUsed/>
    <w:rsid w:val="00EF3CC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F3CCF"/>
  </w:style>
  <w:style w:type="paragraph" w:styleId="Titlucuprins">
    <w:name w:val="TOC Heading"/>
    <w:basedOn w:val="Titlu1"/>
    <w:next w:val="Normal"/>
    <w:uiPriority w:val="39"/>
    <w:unhideWhenUsed/>
    <w:qFormat/>
    <w:rsid w:val="005F2A32"/>
    <w:pPr>
      <w:outlineLvl w:val="9"/>
    </w:pPr>
    <w:rPr>
      <w:lang w:eastAsia="ro-RO"/>
    </w:rPr>
  </w:style>
  <w:style w:type="paragraph" w:styleId="Cuprins1">
    <w:name w:val="toc 1"/>
    <w:basedOn w:val="Normal"/>
    <w:next w:val="Normal"/>
    <w:autoRedefine/>
    <w:uiPriority w:val="39"/>
    <w:unhideWhenUsed/>
    <w:rsid w:val="005F2A32"/>
    <w:pPr>
      <w:spacing w:after="100"/>
    </w:pPr>
  </w:style>
  <w:style w:type="paragraph" w:styleId="Cuprins2">
    <w:name w:val="toc 2"/>
    <w:basedOn w:val="Normal"/>
    <w:next w:val="Normal"/>
    <w:autoRedefine/>
    <w:uiPriority w:val="39"/>
    <w:unhideWhenUsed/>
    <w:rsid w:val="005F2A32"/>
    <w:pPr>
      <w:spacing w:after="100"/>
      <w:ind w:left="220"/>
    </w:pPr>
  </w:style>
  <w:style w:type="character" w:styleId="Hyperlink">
    <w:name w:val="Hyperlink"/>
    <w:basedOn w:val="Fontdeparagrafimplicit"/>
    <w:uiPriority w:val="99"/>
    <w:unhideWhenUsed/>
    <w:rsid w:val="005F2A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82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ED9EE-3DD1-44D7-BA0F-C17EE6E9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13</Pages>
  <Words>4210</Words>
  <Characters>24419</Characters>
  <Application>Microsoft Office Word</Application>
  <DocSecurity>0</DocSecurity>
  <Lines>203</Lines>
  <Paragraphs>57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Popa</dc:creator>
  <cp:keywords/>
  <dc:description/>
  <cp:lastModifiedBy>Daniel Popa</cp:lastModifiedBy>
  <cp:revision>72</cp:revision>
  <dcterms:created xsi:type="dcterms:W3CDTF">2018-11-17T14:48:00Z</dcterms:created>
  <dcterms:modified xsi:type="dcterms:W3CDTF">2018-11-18T14:35:00Z</dcterms:modified>
</cp:coreProperties>
</file>