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029" w:rsidRPr="004D09B3" w:rsidRDefault="00A0538A" w:rsidP="00600029">
      <w:pPr>
        <w:tabs>
          <w:tab w:val="left" w:pos="0"/>
        </w:tabs>
        <w:spacing w:line="276" w:lineRule="auto"/>
        <w:ind w:left="-630"/>
        <w:sectPr w:rsidR="00600029" w:rsidRPr="004D09B3" w:rsidSect="004C55F9">
          <w:footerReference w:type="default" r:id="rId7"/>
          <w:pgSz w:w="11907" w:h="16839" w:code="9"/>
          <w:pgMar w:top="1008" w:right="994" w:bottom="720" w:left="720" w:header="720" w:footer="720" w:gutter="0"/>
          <w:cols w:space="720"/>
          <w:titlePg/>
          <w:docGrid w:linePitch="360"/>
        </w:sectPr>
      </w:pPr>
      <w:r>
        <w:rPr>
          <w:noProof/>
        </w:rPr>
        <w:drawing>
          <wp:anchor distT="0" distB="0" distL="114300" distR="114300" simplePos="0" relativeHeight="251655680" behindDoc="0" locked="0" layoutInCell="1" allowOverlap="1">
            <wp:simplePos x="0" y="0"/>
            <wp:positionH relativeFrom="margin">
              <wp:posOffset>-316865</wp:posOffset>
            </wp:positionH>
            <wp:positionV relativeFrom="paragraph">
              <wp:posOffset>4973955</wp:posOffset>
            </wp:positionV>
            <wp:extent cx="3926840" cy="4479925"/>
            <wp:effectExtent l="19050" t="0" r="0" b="0"/>
            <wp:wrapNone/>
            <wp:docPr id="11" name="Picture 4" descr="400_F_32958854_vMSqqSsfd3jJdldM686cJSOe8QIm0T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0_F_32958854_vMSqqSsfd3jJdldM686cJSOe8QIm0TNl"/>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3926840" cy="4479925"/>
                    </a:xfrm>
                    <a:prstGeom prst="rect">
                      <a:avLst/>
                    </a:prstGeom>
                    <a:noFill/>
                    <a:ln w="9525">
                      <a:noFill/>
                      <a:miter lim="800000"/>
                      <a:headEnd/>
                      <a:tailEnd/>
                    </a:ln>
                  </pic:spPr>
                </pic:pic>
              </a:graphicData>
            </a:graphic>
          </wp:anchor>
        </w:drawing>
      </w:r>
      <w:r w:rsidR="00600029">
        <w:rPr>
          <w:noProof/>
        </w:rPr>
        <w:pict>
          <v:group id="_x0000_s1046" style="position:absolute;left:0;text-align:left;margin-left:-27.55pt;margin-top:102.7pt;width:124.45pt;height:372.15pt;rotation:180;z-index:251658752;mso-position-horizontal-relative:text;mso-position-vertical-relative:text" coordorigin="1133,3843" coordsize="2489,7443">
            <v:group id="_x0000_s1047" style="position:absolute;left:1184;top:3843;width:2438;height:7158" coordorigin="1084,3502" coordsize="2434,7358">
              <v:shape id="_x0000_s1048" style="position:absolute;left:1084;top:4765;width:2434;height:6095;mso-position-horizontal-relative:margin" coordsize="4856,12159"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strokeweight="2pt">
                <v:fill opacity="58982f"/>
                <v:path arrowok="t"/>
              </v:shape>
              <v:shape id="_x0000_s1049" style="position:absolute;left:1252;top:3502;width:1579;height:3954;mso-position-horizontal-relative:margin" coordsize="4856,12159"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f2f2f2" stroked="f" strokecolor="#0d0d0d" strokeweight="2pt">
                <v:fill opacity="58982f"/>
                <v:path arrowok="t"/>
              </v:shape>
            </v:group>
            <v:group id="_x0000_s1050" style="position:absolute;left:1133;top:4128;width:2438;height:7158" coordorigin="1084,3502" coordsize="2434,7358">
              <v:shape id="_x0000_s1051" style="position:absolute;left:1084;top:4765;width:2434;height:6095;mso-position-horizontal-relative:margin" coordsize="4856,12159"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6923c" stroked="f" strokecolor="#0d0d0d" strokeweight="2pt">
                <v:path arrowok="t"/>
              </v:shape>
              <v:shape id="_x0000_s1052" style="position:absolute;left:1252;top:3502;width:1579;height:3954;mso-position-horizontal-relative:margin" coordsize="4856,12159" path="m4014,44v50,76,374,788,509,1258c4658,1772,4790,2342,4823,2862v33,520,12,1074,-105,1560c4601,4908,4493,5332,4118,5782,3743,6232,2933,6704,2468,7122v-465,418,-835,754,-1142,1168c1019,8704,765,9181,628,9608v-137,426,-147,840,-129,1240c517,11249,796,12159,732,12012,667,11864,220,10649,111,9970,3,9290,,8522,85,7928,171,7333,366,6842,628,6403,890,5964,1244,5670,1658,5292,2072,4914,2718,4602,3113,4137v395,-465,730,-1086,915,-1635c4213,1953,4223,1255,4221,845,4219,435,3981,,4014,44xe" fillcolor="#76923c" stroked="f" strokecolor="#0d0d0d" strokeweight="2pt">
                <v:path arrowok="t"/>
              </v:shape>
            </v:group>
          </v:group>
        </w:pict>
      </w:r>
      <w:r w:rsidR="00600029">
        <w:rPr>
          <w:noProof/>
        </w:rPr>
        <w:pict>
          <v:group id="_x0000_s1037" style="position:absolute;left:0;text-align:left;margin-left:-56.15pt;margin-top:-80.35pt;width:650.1pt;height:339.05pt;z-index:251657728;mso-position-horizontal-relative:text;mso-position-vertical-relative:text" coordorigin="-456,-261" coordsize="13002,6781">
            <v:group id="_x0000_s1038" style="position:absolute;left:-456;top:-261;width:13002;height:6781" coordorigin="-456,-261" coordsize="13002,6781">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9" type="#_x0000_t64" style="position:absolute;left:-456;top:277;width:13002;height:6243;rotation:180;mso-position-horizontal-relative:margin" adj=",12482" fillcolor="#d8d8d8" stroked="f" strokecolor="#76923c">
                <v:shadow on="t" offset="11pt" offset2="18pt"/>
              </v:shape>
              <v:group id="_x0000_s1040" style="position:absolute;left:-98;top:-261;width:12254;height:6069;rotation:180" coordorigin="-8,8675" coordsize="12254,5846">
                <v:shape id="_x0000_s1041" type="#_x0000_t64" style="position:absolute;left:-8;top:8675;width:12240;height:5760;mso-position-horizontal-relative:margin" fillcolor="#95b3d7" stroked="f" strokecolor="#76923c"/>
                <v:shape id="_x0000_s1042" type="#_x0000_t64" style="position:absolute;left:6;top:8761;width:12240;height:5760;flip:x y;mso-position-horizontal-relative:margin" fillcolor="#0070c0" stroked="f" strokecolor="#76923c">
                  <v:shadow on="t" offset="11pt" offset2="18pt"/>
                  <v:textbox style="mso-next-textbox:#_x0000_s1042">
                    <w:txbxContent>
                      <w:p w:rsidR="00600029" w:rsidRPr="007F68FD" w:rsidRDefault="00600029" w:rsidP="00600029">
                        <w:pPr>
                          <w:pStyle w:val="Title"/>
                          <w:tabs>
                            <w:tab w:val="left" w:pos="0"/>
                          </w:tabs>
                          <w:spacing w:line="276" w:lineRule="auto"/>
                          <w:ind w:left="-630"/>
                          <w:rPr>
                            <w:rStyle w:val="IntenseEmphasis"/>
                            <w:color w:val="FFFFFF"/>
                            <w:lang w:val="it-IT"/>
                          </w:rPr>
                        </w:pPr>
                        <w:r w:rsidRPr="007F68FD">
                          <w:rPr>
                            <w:rStyle w:val="IntenseEmphasis"/>
                            <w:color w:val="FFFFFF"/>
                            <w:lang w:val="it-IT"/>
                          </w:rPr>
                          <w:t>UNIVERSITATEA DIN BUCURESTI</w:t>
                        </w:r>
                      </w:p>
                      <w:p w:rsidR="00600029" w:rsidRPr="00802A29" w:rsidRDefault="00600029" w:rsidP="00600029">
                        <w:pPr>
                          <w:pStyle w:val="BodyText"/>
                          <w:tabs>
                            <w:tab w:val="left" w:pos="0"/>
                          </w:tabs>
                          <w:spacing w:line="276" w:lineRule="auto"/>
                          <w:ind w:left="-630" w:right="-649"/>
                          <w:jc w:val="center"/>
                          <w:rPr>
                            <w:rStyle w:val="IntenseEmphasis"/>
                            <w:color w:val="FFFFFF"/>
                            <w:sz w:val="20"/>
                          </w:rPr>
                        </w:pPr>
                        <w:r w:rsidRPr="00802A29">
                          <w:rPr>
                            <w:rStyle w:val="IntenseEmphasis"/>
                            <w:color w:val="FFFFFF"/>
                            <w:sz w:val="20"/>
                          </w:rPr>
                          <w:t>FACULTATEA DE PSIHOLOGIE SI STIINTELE EDUCATIEI</w:t>
                        </w:r>
                      </w:p>
                      <w:p w:rsidR="00600029" w:rsidRPr="00802A29" w:rsidRDefault="00600029" w:rsidP="00600029">
                        <w:pPr>
                          <w:pStyle w:val="BodyText2"/>
                          <w:tabs>
                            <w:tab w:val="left" w:pos="0"/>
                          </w:tabs>
                          <w:spacing w:line="276" w:lineRule="auto"/>
                          <w:ind w:left="-630" w:right="-649"/>
                          <w:jc w:val="center"/>
                          <w:rPr>
                            <w:rStyle w:val="IntenseEmphasis"/>
                            <w:color w:val="FFFFFF"/>
                          </w:rPr>
                        </w:pPr>
                        <w:r w:rsidRPr="00802A29">
                          <w:rPr>
                            <w:rStyle w:val="IntenseEmphasis"/>
                            <w:color w:val="FFFFFF"/>
                          </w:rPr>
                          <w:t>DEPARTAMENTUL PENTRU FORMAREA PROFESORILOR</w:t>
                        </w:r>
                      </w:p>
                      <w:p w:rsidR="00600029" w:rsidRPr="00802A29" w:rsidRDefault="00600029" w:rsidP="00600029">
                        <w:pPr>
                          <w:rPr>
                            <w:color w:val="FFFFFF"/>
                          </w:rPr>
                        </w:pPr>
                      </w:p>
                    </w:txbxContent>
                  </v:textbox>
                </v:shape>
              </v:group>
            </v:group>
            <v:group id="_x0000_s1043" style="position:absolute;left:-112;top:2388;width:12254;height:3553;rotation:180" coordorigin="-8,8675" coordsize="12254,5846">
              <v:shape id="_x0000_s1044" type="#_x0000_t64" style="position:absolute;left:-8;top:8675;width:12240;height:5760;mso-position-horizontal-relative:margin" filled="f" fillcolor="#039" stroked="f" strokecolor="#76923c">
                <v:fill color2="#0070c0" rotate="t" focusposition=".5,.5" focussize="" type="gradientRadial"/>
              </v:shape>
              <v:shape id="_x0000_s1045" type="#_x0000_t64" style="position:absolute;left:6;top:8761;width:12240;height:5760;flip:x y;mso-position-horizontal-relative:margin" filled="f" fillcolor="#039" stroked="f" strokecolor="#76923c">
                <v:fill color2="#0070c0" rotate="t" focusposition=".5,.5" focussize="" type="gradientRadial"/>
                <v:textbox style="mso-next-textbox:#_x0000_s1045">
                  <w:txbxContent>
                    <w:p w:rsidR="00600029" w:rsidRPr="00802A29" w:rsidRDefault="00600029" w:rsidP="00600029">
                      <w:pPr>
                        <w:pStyle w:val="Title"/>
                        <w:rPr>
                          <w:color w:val="FFFFFF"/>
                          <w:sz w:val="32"/>
                        </w:rPr>
                      </w:pPr>
                      <w:r w:rsidRPr="00802A29">
                        <w:rPr>
                          <w:color w:val="FFFFFF"/>
                          <w:sz w:val="32"/>
                        </w:rPr>
                        <w:t xml:space="preserve"> </w:t>
                      </w:r>
                    </w:p>
                    <w:p w:rsidR="00600029" w:rsidRPr="00802A29" w:rsidRDefault="00600029" w:rsidP="00600029">
                      <w:pPr>
                        <w:pStyle w:val="BodyText2"/>
                        <w:tabs>
                          <w:tab w:val="left" w:pos="0"/>
                        </w:tabs>
                        <w:spacing w:line="276" w:lineRule="auto"/>
                        <w:ind w:left="-630" w:right="-649"/>
                        <w:jc w:val="center"/>
                        <w:rPr>
                          <w:rStyle w:val="IntenseEmphasis"/>
                          <w:color w:val="FFFFFF"/>
                        </w:rPr>
                      </w:pPr>
                    </w:p>
                    <w:p w:rsidR="00600029" w:rsidRPr="00802A29" w:rsidRDefault="00600029" w:rsidP="00600029">
                      <w:pPr>
                        <w:rPr>
                          <w:color w:val="FFFFFF"/>
                        </w:rPr>
                      </w:pPr>
                    </w:p>
                  </w:txbxContent>
                </v:textbox>
              </v:shape>
            </v:group>
          </v:group>
        </w:pict>
      </w:r>
      <w:r w:rsidR="00600029" w:rsidRPr="004D09B3">
        <w:rPr>
          <w:noProof/>
        </w:rPr>
        <w:pict>
          <v:shapetype id="_x0000_t202" coordsize="21600,21600" o:spt="202" path="m,l,21600r21600,l21600,xe">
            <v:stroke joinstyle="miter"/>
            <v:path gradientshapeok="t" o:connecttype="rect"/>
          </v:shapetype>
          <v:shape id="_x0000_s1036" type="#_x0000_t202" alt="Text Box:" style="position:absolute;left:0;text-align:left;margin-left:127.45pt;margin-top:72.9pt;width:402pt;height:561.6pt;z-index:251656704;mso-position-horizontal-relative:text;mso-position-vertical-relative:text" filled="f" stroked="f">
            <v:textbox style="mso-next-textbox:#_x0000_s1036;mso-fit-shape-to-text:t" inset="0,0,0,0">
              <w:txbxContent>
                <w:p w:rsidR="00600029" w:rsidRPr="006C4C2D" w:rsidRDefault="00600029" w:rsidP="00600029">
                  <w:pPr>
                    <w:pStyle w:val="TitleCover"/>
                    <w:jc w:val="center"/>
                    <w:rPr>
                      <w:b w:val="0"/>
                      <w:color w:val="FFFFFF"/>
                      <w:sz w:val="48"/>
                      <w:lang w:val="fr-FR"/>
                    </w:rPr>
                  </w:pPr>
                  <w:r w:rsidRPr="006C4C2D">
                    <w:rPr>
                      <w:b w:val="0"/>
                      <w:color w:val="FFFFFF"/>
                      <w:sz w:val="48"/>
                      <w:lang w:val="fr-FR"/>
                    </w:rPr>
                    <w:t>universitatea bucuresti</w:t>
                  </w:r>
                </w:p>
                <w:p w:rsidR="00600029" w:rsidRPr="001D3AF9" w:rsidRDefault="00600029" w:rsidP="00600029">
                  <w:pPr>
                    <w:pStyle w:val="SubtitleCover"/>
                    <w:jc w:val="center"/>
                    <w:rPr>
                      <w:color w:val="0D0D0D"/>
                      <w:lang w:val="fr-FR"/>
                    </w:rPr>
                  </w:pPr>
                </w:p>
                <w:p w:rsidR="00600029" w:rsidRPr="001D3AF9" w:rsidRDefault="00600029" w:rsidP="00600029">
                  <w:pPr>
                    <w:pStyle w:val="TitleCover"/>
                    <w:jc w:val="center"/>
                    <w:rPr>
                      <w:lang w:val="fr-FR"/>
                    </w:rPr>
                  </w:pPr>
                </w:p>
                <w:p w:rsidR="00600029" w:rsidRPr="001D3AF9" w:rsidRDefault="00600029" w:rsidP="00600029">
                  <w:pPr>
                    <w:pStyle w:val="TitleCover"/>
                    <w:jc w:val="center"/>
                    <w:rPr>
                      <w:color w:val="FFFFFF"/>
                      <w:lang w:val="fr-FR"/>
                    </w:rPr>
                  </w:pPr>
                  <w:r w:rsidRPr="001D3AF9">
                    <w:rPr>
                      <w:lang w:val="fr-FR"/>
                    </w:rPr>
                    <w:t>program de master</w:t>
                  </w:r>
                </w:p>
                <w:p w:rsidR="00600029" w:rsidRPr="001D3AF9" w:rsidRDefault="00600029" w:rsidP="00600029">
                  <w:pPr>
                    <w:pStyle w:val="TitleCover"/>
                    <w:rPr>
                      <w:lang w:val="fr-FR"/>
                    </w:rPr>
                  </w:pPr>
                </w:p>
                <w:p w:rsidR="00600029" w:rsidRPr="00802A29" w:rsidRDefault="00600029" w:rsidP="00600029">
                  <w:pPr>
                    <w:pStyle w:val="TitleCover"/>
                    <w:jc w:val="center"/>
                    <w:rPr>
                      <w:rStyle w:val="TitleCoverChar"/>
                      <w:rFonts w:eastAsia="Calibri"/>
                      <w:color w:val="0070C0"/>
                      <w:sz w:val="96"/>
                      <w:lang w:val="fr-FR"/>
                    </w:rPr>
                  </w:pPr>
                  <w:r w:rsidRPr="00802A29">
                    <w:rPr>
                      <w:rStyle w:val="TitleCoverChar"/>
                      <w:rFonts w:eastAsia="Calibri"/>
                      <w:color w:val="0070C0"/>
                      <w:sz w:val="96"/>
                      <w:lang w:val="fr-FR"/>
                    </w:rPr>
                    <w:t xml:space="preserve">MENTORATUL  </w:t>
                  </w:r>
                  <w:r w:rsidRPr="00802A29">
                    <w:rPr>
                      <w:rStyle w:val="TitleCoverChar"/>
                      <w:rFonts w:eastAsia="Calibri" w:cs="Cambria"/>
                      <w:color w:val="0070C0"/>
                      <w:sz w:val="96"/>
                      <w:lang w:val="fr-FR"/>
                    </w:rPr>
                    <w:t>Î</w:t>
                  </w:r>
                  <w:r w:rsidRPr="00802A29">
                    <w:rPr>
                      <w:rStyle w:val="TitleCoverChar"/>
                      <w:rFonts w:eastAsia="Calibri"/>
                      <w:color w:val="0070C0"/>
                      <w:sz w:val="96"/>
                      <w:lang w:val="fr-FR"/>
                    </w:rPr>
                    <w:t xml:space="preserve">N </w:t>
                  </w:r>
                </w:p>
                <w:p w:rsidR="00600029" w:rsidRPr="00802A29" w:rsidRDefault="00600029" w:rsidP="00600029">
                  <w:pPr>
                    <w:pStyle w:val="TitleCover"/>
                    <w:jc w:val="center"/>
                    <w:rPr>
                      <w:color w:val="0070C0"/>
                      <w:sz w:val="44"/>
                    </w:rPr>
                  </w:pPr>
                  <w:r w:rsidRPr="00802A29">
                    <w:rPr>
                      <w:rStyle w:val="TitleCoverChar"/>
                      <w:rFonts w:eastAsia="Calibri"/>
                      <w:color w:val="0070C0"/>
                      <w:sz w:val="96"/>
                    </w:rPr>
                    <w:t>EDUCA</w:t>
                  </w:r>
                  <w:r w:rsidRPr="00802A29">
                    <w:rPr>
                      <w:rStyle w:val="TitleCoverChar"/>
                      <w:rFonts w:eastAsia="Calibri" w:cs="Cambria"/>
                      <w:color w:val="0070C0"/>
                      <w:sz w:val="96"/>
                    </w:rPr>
                    <w:t>Ț</w:t>
                  </w:r>
                  <w:r w:rsidRPr="00802A29">
                    <w:rPr>
                      <w:rStyle w:val="TitleCoverChar"/>
                      <w:rFonts w:eastAsia="Calibri"/>
                      <w:color w:val="0070C0"/>
                      <w:sz w:val="96"/>
                    </w:rPr>
                    <w:t>IE</w:t>
                  </w:r>
                  <w:r w:rsidRPr="00802A29">
                    <w:rPr>
                      <w:color w:val="0070C0"/>
                      <w:sz w:val="44"/>
                    </w:rPr>
                    <w:t xml:space="preserve"> </w:t>
                  </w:r>
                </w:p>
                <w:p w:rsidR="00600029" w:rsidRDefault="00600029" w:rsidP="00600029">
                  <w:pPr>
                    <w:pStyle w:val="TitleCover"/>
                  </w:pPr>
                </w:p>
                <w:p w:rsidR="00600029" w:rsidRPr="00C764F2" w:rsidRDefault="00600029" w:rsidP="00600029">
                  <w:pPr>
                    <w:pStyle w:val="SubtitleCover"/>
                    <w:jc w:val="center"/>
                  </w:pPr>
                </w:p>
              </w:txbxContent>
            </v:textbox>
          </v:shape>
        </w:pict>
      </w:r>
    </w:p>
    <w:p w:rsidR="00600029" w:rsidRPr="004D09B3" w:rsidRDefault="00600029" w:rsidP="00600029">
      <w:pPr>
        <w:pStyle w:val="BodyText2"/>
        <w:tabs>
          <w:tab w:val="left" w:pos="0"/>
        </w:tabs>
        <w:spacing w:line="276" w:lineRule="auto"/>
        <w:ind w:left="-630" w:right="-649"/>
        <w:jc w:val="center"/>
        <w:rPr>
          <w:b/>
          <w:bCs/>
          <w:lang w:val="pt-BR"/>
        </w:rPr>
      </w:pPr>
      <w:r>
        <w:rPr>
          <w:b/>
          <w:noProof/>
        </w:rPr>
        <w:lastRenderedPageBreak/>
        <w:pict>
          <v:group id="_x0000_s1026" style="position:absolute;left:0;text-align:left;margin-left:-112.8pt;margin-top:-63.45pt;width:650.1pt;height:339.05pt;z-index:-251661824" coordorigin="-456,-261" coordsize="13002,6781">
            <v:group id="_x0000_s1027" style="position:absolute;left:-456;top:-261;width:13002;height:6781" coordorigin="-456,-261" coordsize="13002,6781">
              <v:shape id="_x0000_s1028" type="#_x0000_t64" style="position:absolute;left:-456;top:277;width:13002;height:6243;rotation:180;mso-position-horizontal-relative:margin" adj=",12482" fillcolor="#d8d8d8" stroked="f" strokecolor="#76923c">
                <v:shadow on="t" offset="11pt" offset2="18pt"/>
              </v:shape>
              <v:group id="_x0000_s1029" style="position:absolute;left:-98;top:-261;width:12254;height:6069;rotation:180" coordorigin="-8,8675" coordsize="12254,5846">
                <v:shape id="_x0000_s1030" type="#_x0000_t64" style="position:absolute;left:-8;top:8675;width:12240;height:5760;mso-position-horizontal-relative:margin" fillcolor="#95b3d7" stroked="f" strokecolor="#76923c"/>
                <v:shape id="_x0000_s1031" type="#_x0000_t64" style="position:absolute;left:6;top:8761;width:12240;height:5760;flip:x y;mso-position-horizontal-relative:margin" fillcolor="#0070c0" stroked="f" strokecolor="#76923c">
                  <v:shadow on="t" offset="11pt" offset2="18pt"/>
                  <v:textbox style="mso-next-textbox:#_x0000_s1031">
                    <w:txbxContent>
                      <w:p w:rsidR="00600029" w:rsidRPr="007F68FD" w:rsidRDefault="00600029" w:rsidP="00600029">
                        <w:pPr>
                          <w:pStyle w:val="Title"/>
                          <w:tabs>
                            <w:tab w:val="left" w:pos="0"/>
                          </w:tabs>
                          <w:spacing w:line="276" w:lineRule="auto"/>
                          <w:ind w:left="-630"/>
                          <w:rPr>
                            <w:rStyle w:val="IntenseEmphasis"/>
                            <w:color w:val="FFFFFF"/>
                            <w:lang w:val="it-IT"/>
                          </w:rPr>
                        </w:pPr>
                        <w:r w:rsidRPr="007F68FD">
                          <w:rPr>
                            <w:rStyle w:val="IntenseEmphasis"/>
                            <w:color w:val="FFFFFF"/>
                            <w:lang w:val="it-IT"/>
                          </w:rPr>
                          <w:t>UNIVERSITATEA DIN BUCURESTI</w:t>
                        </w:r>
                      </w:p>
                      <w:p w:rsidR="00600029" w:rsidRPr="002B576F" w:rsidRDefault="00600029" w:rsidP="00600029">
                        <w:pPr>
                          <w:pStyle w:val="BodyText"/>
                          <w:tabs>
                            <w:tab w:val="left" w:pos="0"/>
                          </w:tabs>
                          <w:spacing w:line="276" w:lineRule="auto"/>
                          <w:ind w:left="-630" w:right="-649"/>
                          <w:jc w:val="center"/>
                          <w:rPr>
                            <w:rStyle w:val="IntenseEmphasis"/>
                            <w:color w:val="FFFFFF"/>
                            <w:sz w:val="20"/>
                          </w:rPr>
                        </w:pPr>
                        <w:r w:rsidRPr="002B576F">
                          <w:rPr>
                            <w:rStyle w:val="IntenseEmphasis"/>
                            <w:color w:val="FFFFFF"/>
                            <w:sz w:val="20"/>
                          </w:rPr>
                          <w:t>FACULTATEA DE PSIHOLOGIE SI STIINTELE EDUCATIEI</w:t>
                        </w:r>
                      </w:p>
                      <w:p w:rsidR="00600029" w:rsidRPr="002B576F" w:rsidRDefault="00600029" w:rsidP="00600029">
                        <w:pPr>
                          <w:pStyle w:val="BodyText2"/>
                          <w:tabs>
                            <w:tab w:val="left" w:pos="0"/>
                          </w:tabs>
                          <w:spacing w:line="276" w:lineRule="auto"/>
                          <w:ind w:left="-630" w:right="-649"/>
                          <w:jc w:val="center"/>
                          <w:rPr>
                            <w:rStyle w:val="IntenseEmphasis"/>
                            <w:color w:val="FFFFFF"/>
                          </w:rPr>
                        </w:pPr>
                        <w:r w:rsidRPr="002B576F">
                          <w:rPr>
                            <w:rStyle w:val="IntenseEmphasis"/>
                            <w:color w:val="FFFFFF"/>
                          </w:rPr>
                          <w:t>DEPARTAMENTUL PENTRU FORMAREA PROFESORILOR</w:t>
                        </w:r>
                      </w:p>
                      <w:p w:rsidR="00600029" w:rsidRPr="002B576F" w:rsidRDefault="00600029" w:rsidP="00600029">
                        <w:pPr>
                          <w:rPr>
                            <w:color w:val="FFFFFF"/>
                          </w:rPr>
                        </w:pPr>
                      </w:p>
                    </w:txbxContent>
                  </v:textbox>
                </v:shape>
              </v:group>
            </v:group>
            <v:group id="_x0000_s1032" style="position:absolute;left:-112;top:2388;width:12254;height:3553;rotation:180" coordorigin="-8,8675" coordsize="12254,5846">
              <v:shape id="_x0000_s1033" type="#_x0000_t64" style="position:absolute;left:-8;top:8675;width:12240;height:5760;mso-position-horizontal-relative:margin" filled="f" fillcolor="#039" stroked="f" strokecolor="#76923c">
                <v:fill color2="#0070c0" rotate="t" focusposition=".5,.5" focussize="" type="gradientRadial"/>
              </v:shape>
              <v:shape id="_x0000_s1034" type="#_x0000_t64" style="position:absolute;left:6;top:8761;width:12240;height:5760;flip:x y;mso-position-horizontal-relative:margin" filled="f" fillcolor="#039" stroked="f" strokecolor="#76923c">
                <v:fill color2="#0070c0" rotate="t" focusposition=".5,.5" focussize="" type="gradientRadial"/>
                <v:textbox style="mso-next-textbox:#_x0000_s1034">
                  <w:txbxContent>
                    <w:p w:rsidR="00600029" w:rsidRPr="002B576F" w:rsidRDefault="00600029" w:rsidP="00600029">
                      <w:pPr>
                        <w:pStyle w:val="Title"/>
                        <w:rPr>
                          <w:color w:val="FFFFFF"/>
                          <w:sz w:val="36"/>
                        </w:rPr>
                      </w:pPr>
                      <w:r w:rsidRPr="002B576F">
                        <w:rPr>
                          <w:color w:val="FFFFFF"/>
                          <w:sz w:val="36"/>
                        </w:rPr>
                        <w:t>PROGRAMUL DE MASTER :</w:t>
                      </w:r>
                    </w:p>
                    <w:p w:rsidR="00600029" w:rsidRPr="002B576F" w:rsidRDefault="00600029" w:rsidP="00600029">
                      <w:pPr>
                        <w:pStyle w:val="Title"/>
                        <w:rPr>
                          <w:color w:val="FFFFFF"/>
                          <w:sz w:val="14"/>
                        </w:rPr>
                      </w:pPr>
                    </w:p>
                    <w:p w:rsidR="00600029" w:rsidRPr="002B576F" w:rsidRDefault="00600029" w:rsidP="00600029">
                      <w:pPr>
                        <w:pStyle w:val="Title"/>
                        <w:rPr>
                          <w:i/>
                          <w:color w:val="FFFFFF"/>
                          <w:sz w:val="32"/>
                          <w:lang w:val="ro-RO"/>
                        </w:rPr>
                      </w:pPr>
                      <w:r w:rsidRPr="002B576F">
                        <w:rPr>
                          <w:i/>
                          <w:color w:val="FFFFFF"/>
                          <w:sz w:val="32"/>
                          <w:lang w:val="ro-RO"/>
                        </w:rPr>
                        <w:t>Mentoratul in educatie</w:t>
                      </w:r>
                    </w:p>
                    <w:p w:rsidR="00600029" w:rsidRPr="002B576F" w:rsidRDefault="00600029" w:rsidP="00600029">
                      <w:pPr>
                        <w:pStyle w:val="Title"/>
                        <w:rPr>
                          <w:color w:val="FFFFFF"/>
                          <w:sz w:val="32"/>
                          <w:lang w:val="ro-RO"/>
                        </w:rPr>
                      </w:pPr>
                      <w:r w:rsidRPr="002B576F">
                        <w:rPr>
                          <w:color w:val="FFFFFF"/>
                          <w:sz w:val="32"/>
                          <w:lang w:val="ro-RO"/>
                        </w:rPr>
                        <w:t>Subtitlu</w:t>
                      </w:r>
                    </w:p>
                    <w:p w:rsidR="00600029" w:rsidRPr="002B576F" w:rsidRDefault="00600029" w:rsidP="00600029">
                      <w:pPr>
                        <w:pStyle w:val="Title"/>
                        <w:rPr>
                          <w:color w:val="FFFFFF"/>
                          <w:sz w:val="32"/>
                        </w:rPr>
                      </w:pPr>
                      <w:r w:rsidRPr="002B576F">
                        <w:rPr>
                          <w:i/>
                          <w:color w:val="FFFFFF"/>
                          <w:sz w:val="32"/>
                          <w:lang w:val="ro-RO"/>
                        </w:rPr>
                        <w:t>”Ucenic la vrajitor”</w:t>
                      </w:r>
                      <w:r w:rsidRPr="002B576F">
                        <w:rPr>
                          <w:color w:val="FFFFFF"/>
                          <w:sz w:val="32"/>
                        </w:rPr>
                        <w:t xml:space="preserve"> </w:t>
                      </w:r>
                    </w:p>
                    <w:p w:rsidR="00600029" w:rsidRPr="00802A29" w:rsidRDefault="00600029" w:rsidP="00600029">
                      <w:pPr>
                        <w:pStyle w:val="BodyText2"/>
                        <w:tabs>
                          <w:tab w:val="left" w:pos="0"/>
                        </w:tabs>
                        <w:spacing w:line="276" w:lineRule="auto"/>
                        <w:ind w:left="-630" w:right="-649"/>
                        <w:jc w:val="center"/>
                        <w:rPr>
                          <w:rStyle w:val="IntenseEmphasis"/>
                          <w:color w:val="FFFFFF"/>
                        </w:rPr>
                      </w:pPr>
                    </w:p>
                    <w:p w:rsidR="00600029" w:rsidRPr="00802A29" w:rsidRDefault="00600029" w:rsidP="00600029">
                      <w:pPr>
                        <w:rPr>
                          <w:color w:val="FFFFFF"/>
                        </w:rPr>
                      </w:pPr>
                    </w:p>
                  </w:txbxContent>
                </v:textbox>
              </v:shape>
            </v:group>
          </v:group>
        </w:pict>
      </w:r>
    </w:p>
    <w:p w:rsidR="00600029" w:rsidRPr="004D09B3" w:rsidRDefault="00600029" w:rsidP="00600029">
      <w:pPr>
        <w:pStyle w:val="BodyText2"/>
        <w:tabs>
          <w:tab w:val="left" w:pos="0"/>
        </w:tabs>
        <w:spacing w:line="276" w:lineRule="auto"/>
        <w:ind w:left="-630" w:right="-649"/>
        <w:jc w:val="center"/>
        <w:rPr>
          <w:b/>
          <w:bCs/>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Default="00600029" w:rsidP="00600029">
      <w:pPr>
        <w:tabs>
          <w:tab w:val="left" w:pos="0"/>
          <w:tab w:val="left" w:pos="2673"/>
        </w:tabs>
        <w:spacing w:line="276" w:lineRule="auto"/>
        <w:ind w:left="-630"/>
        <w:rPr>
          <w:b/>
          <w:lang w:val="pt-BR"/>
        </w:rPr>
      </w:pPr>
    </w:p>
    <w:p w:rsidR="00600029" w:rsidRPr="004D09B3" w:rsidRDefault="00600029" w:rsidP="00600029">
      <w:pPr>
        <w:tabs>
          <w:tab w:val="left" w:pos="0"/>
          <w:tab w:val="left" w:pos="2673"/>
        </w:tabs>
        <w:spacing w:line="276" w:lineRule="auto"/>
        <w:rPr>
          <w:b/>
          <w:lang w:val="pt-BR"/>
        </w:rPr>
      </w:pPr>
    </w:p>
    <w:p w:rsidR="00600029" w:rsidRPr="004D09B3" w:rsidRDefault="00600029" w:rsidP="00600029">
      <w:pPr>
        <w:tabs>
          <w:tab w:val="left" w:pos="0"/>
          <w:tab w:val="left" w:pos="2673"/>
        </w:tabs>
        <w:spacing w:line="276" w:lineRule="auto"/>
        <w:ind w:left="-630"/>
        <w:jc w:val="right"/>
        <w:rPr>
          <w:b/>
          <w:lang w:val="pt-BR"/>
        </w:rPr>
      </w:pPr>
      <w:r>
        <w:rPr>
          <w:b/>
          <w:lang w:val="pt-BR"/>
        </w:rPr>
        <w:t xml:space="preserve"> COORDONATOR : Prof. Univ. Dr. MANOLESCU MARIN</w:t>
      </w:r>
      <w:r w:rsidRPr="004D09B3">
        <w:rPr>
          <w:b/>
          <w:lang w:val="pt-BR"/>
        </w:rPr>
        <w:t xml:space="preserve"> </w:t>
      </w:r>
    </w:p>
    <w:p w:rsidR="00600029" w:rsidRPr="008C3C6F" w:rsidRDefault="00600029" w:rsidP="00600029">
      <w:pPr>
        <w:pStyle w:val="IntenseQuote"/>
        <w:ind w:left="-90"/>
        <w:rPr>
          <w:color w:val="0070C0"/>
          <w:sz w:val="28"/>
          <w:lang w:val="fr-FR"/>
        </w:rPr>
      </w:pPr>
      <w:r w:rsidRPr="00600029">
        <w:rPr>
          <w:lang w:val="pt-BR"/>
        </w:rPr>
        <w:br/>
      </w:r>
      <w:r w:rsidRPr="008C3C6F">
        <w:rPr>
          <w:color w:val="0070C0"/>
          <w:sz w:val="28"/>
          <w:lang w:val="fr-FR"/>
        </w:rPr>
        <w:t>I. DATE DE IDENTIFICARE</w:t>
      </w:r>
    </w:p>
    <w:p w:rsidR="00600029" w:rsidRDefault="00600029" w:rsidP="00600029">
      <w:pPr>
        <w:numPr>
          <w:ilvl w:val="0"/>
          <w:numId w:val="10"/>
        </w:numPr>
        <w:tabs>
          <w:tab w:val="left" w:pos="2673"/>
        </w:tabs>
        <w:spacing w:line="276" w:lineRule="auto"/>
        <w:rPr>
          <w:b/>
          <w:lang w:val="pt-BR"/>
        </w:rPr>
      </w:pPr>
      <w:r>
        <w:rPr>
          <w:b/>
          <w:lang w:val="pt-BR"/>
        </w:rPr>
        <w:t>Domeniul: Stiintele educatiei</w:t>
      </w:r>
    </w:p>
    <w:p w:rsidR="00600029" w:rsidRDefault="00600029" w:rsidP="00600029">
      <w:pPr>
        <w:numPr>
          <w:ilvl w:val="0"/>
          <w:numId w:val="10"/>
        </w:numPr>
        <w:tabs>
          <w:tab w:val="left" w:pos="2673"/>
        </w:tabs>
        <w:spacing w:line="276" w:lineRule="auto"/>
        <w:rPr>
          <w:b/>
          <w:lang w:val="pt-BR"/>
        </w:rPr>
      </w:pPr>
      <w:r>
        <w:rPr>
          <w:b/>
          <w:lang w:val="pt-BR"/>
        </w:rPr>
        <w:t>Specializarea:Stiintele educatiei</w:t>
      </w:r>
    </w:p>
    <w:p w:rsidR="00600029" w:rsidRDefault="00600029" w:rsidP="00600029">
      <w:pPr>
        <w:numPr>
          <w:ilvl w:val="0"/>
          <w:numId w:val="10"/>
        </w:numPr>
        <w:tabs>
          <w:tab w:val="left" w:pos="2673"/>
        </w:tabs>
        <w:spacing w:line="276" w:lineRule="auto"/>
        <w:rPr>
          <w:b/>
          <w:lang w:val="pt-BR"/>
        </w:rPr>
      </w:pPr>
      <w:r>
        <w:rPr>
          <w:b/>
          <w:lang w:val="pt-BR"/>
        </w:rPr>
        <w:t>Forma de invatamant: cursuri de zi sau modular</w:t>
      </w:r>
    </w:p>
    <w:p w:rsidR="00600029" w:rsidRDefault="00600029" w:rsidP="00600029">
      <w:pPr>
        <w:numPr>
          <w:ilvl w:val="0"/>
          <w:numId w:val="10"/>
        </w:numPr>
        <w:tabs>
          <w:tab w:val="left" w:pos="2673"/>
        </w:tabs>
        <w:spacing w:line="276" w:lineRule="auto"/>
        <w:rPr>
          <w:b/>
          <w:lang w:val="pt-BR"/>
        </w:rPr>
      </w:pPr>
      <w:r>
        <w:rPr>
          <w:b/>
          <w:lang w:val="pt-BR"/>
        </w:rPr>
        <w:t>Durata studiilor: 2 ani( 4 semestre)</w:t>
      </w:r>
    </w:p>
    <w:p w:rsidR="00600029" w:rsidRDefault="00600029" w:rsidP="00600029">
      <w:pPr>
        <w:numPr>
          <w:ilvl w:val="0"/>
          <w:numId w:val="10"/>
        </w:numPr>
        <w:tabs>
          <w:tab w:val="left" w:pos="2673"/>
        </w:tabs>
        <w:spacing w:line="276" w:lineRule="auto"/>
        <w:rPr>
          <w:b/>
          <w:lang w:val="pt-BR"/>
        </w:rPr>
      </w:pPr>
      <w:r>
        <w:rPr>
          <w:b/>
          <w:lang w:val="pt-BR"/>
        </w:rPr>
        <w:t>Acreditat ARACIS 2013</w:t>
      </w:r>
    </w:p>
    <w:p w:rsidR="00600029" w:rsidRPr="004B4376" w:rsidRDefault="00600029" w:rsidP="00600029">
      <w:pPr>
        <w:pStyle w:val="NormalWeb"/>
        <w:numPr>
          <w:ilvl w:val="0"/>
          <w:numId w:val="10"/>
        </w:numPr>
        <w:spacing w:before="0" w:beforeAutospacing="0" w:after="0" w:afterAutospacing="0" w:line="276" w:lineRule="auto"/>
        <w:ind w:right="-874"/>
        <w:jc w:val="both"/>
      </w:pPr>
      <w:r w:rsidRPr="00EE28B9">
        <w:rPr>
          <w:b/>
          <w:bCs/>
        </w:rPr>
        <w:t xml:space="preserve">LOCURI de la </w:t>
      </w:r>
      <w:r w:rsidRPr="00EE28B9">
        <w:rPr>
          <w:b/>
        </w:rPr>
        <w:t>buget</w:t>
      </w:r>
      <w:r w:rsidRPr="00EE28B9">
        <w:t xml:space="preserve"> </w:t>
      </w:r>
      <w:r w:rsidRPr="00682705">
        <w:rPr>
          <w:b/>
        </w:rPr>
        <w:t xml:space="preserve">si </w:t>
      </w:r>
      <w:r w:rsidRPr="00EE28B9">
        <w:rPr>
          <w:b/>
          <w:bCs/>
        </w:rPr>
        <w:t xml:space="preserve">cu taxa. </w:t>
      </w:r>
    </w:p>
    <w:p w:rsidR="00600029" w:rsidRPr="00B13E05" w:rsidRDefault="00600029" w:rsidP="00600029">
      <w:pPr>
        <w:pStyle w:val="NormalWeb"/>
        <w:numPr>
          <w:ilvl w:val="0"/>
          <w:numId w:val="10"/>
        </w:numPr>
        <w:spacing w:before="0" w:beforeAutospacing="0" w:line="276" w:lineRule="auto"/>
        <w:jc w:val="both"/>
        <w:rPr>
          <w:b/>
          <w:bCs/>
          <w:color w:val="FF0000"/>
        </w:rPr>
      </w:pPr>
      <w:r w:rsidRPr="00B13E05">
        <w:rPr>
          <w:b/>
          <w:bCs/>
          <w:color w:val="FF0000"/>
        </w:rPr>
        <w:t xml:space="preserve">ADMITERE: </w:t>
      </w:r>
    </w:p>
    <w:p w:rsidR="00600029" w:rsidRPr="00B13E05" w:rsidRDefault="00B13E05" w:rsidP="00600029">
      <w:pPr>
        <w:pStyle w:val="NormalWeb"/>
        <w:numPr>
          <w:ilvl w:val="2"/>
          <w:numId w:val="10"/>
        </w:numPr>
        <w:spacing w:before="0" w:beforeAutospacing="0" w:line="276" w:lineRule="auto"/>
        <w:jc w:val="both"/>
        <w:rPr>
          <w:b/>
          <w:bCs/>
          <w:i/>
          <w:color w:val="FF0000"/>
        </w:rPr>
      </w:pPr>
      <w:r w:rsidRPr="00B13E05">
        <w:rPr>
          <w:b/>
          <w:i/>
          <w:color w:val="FF0000"/>
        </w:rPr>
        <w:t>iulie 2016</w:t>
      </w:r>
    </w:p>
    <w:p w:rsidR="00600029" w:rsidRPr="00B13E05" w:rsidRDefault="00B13E05" w:rsidP="00600029">
      <w:pPr>
        <w:pStyle w:val="NormalWeb"/>
        <w:numPr>
          <w:ilvl w:val="2"/>
          <w:numId w:val="10"/>
        </w:numPr>
        <w:spacing w:before="0" w:beforeAutospacing="0" w:line="276" w:lineRule="auto"/>
        <w:jc w:val="both"/>
        <w:rPr>
          <w:b/>
          <w:bCs/>
          <w:i/>
          <w:color w:val="FF0000"/>
        </w:rPr>
      </w:pPr>
      <w:r w:rsidRPr="00B13E05">
        <w:rPr>
          <w:b/>
          <w:i/>
          <w:color w:val="FF0000"/>
        </w:rPr>
        <w:t>septembrie 2016</w:t>
      </w:r>
    </w:p>
    <w:p w:rsidR="00B13E05" w:rsidRPr="00B13E05" w:rsidRDefault="00B13E05" w:rsidP="00600029">
      <w:pPr>
        <w:pStyle w:val="NormalWeb"/>
        <w:numPr>
          <w:ilvl w:val="2"/>
          <w:numId w:val="10"/>
        </w:numPr>
        <w:spacing w:before="0" w:beforeAutospacing="0" w:line="276" w:lineRule="auto"/>
        <w:jc w:val="both"/>
        <w:rPr>
          <w:b/>
          <w:bCs/>
          <w:i/>
          <w:color w:val="FF0000"/>
        </w:rPr>
      </w:pPr>
      <w:r>
        <w:rPr>
          <w:b/>
          <w:i/>
          <w:color w:val="FF0000"/>
        </w:rPr>
        <w:t>se vor da detalii in timp util!</w:t>
      </w:r>
    </w:p>
    <w:p w:rsidR="00600029" w:rsidRPr="00EE28B9" w:rsidRDefault="00600029" w:rsidP="00600029">
      <w:pPr>
        <w:pStyle w:val="NormalWeb"/>
        <w:spacing w:before="0" w:beforeAutospacing="0" w:after="0" w:afterAutospacing="0" w:line="276" w:lineRule="auto"/>
        <w:ind w:left="3240" w:right="-874"/>
        <w:jc w:val="both"/>
      </w:pPr>
    </w:p>
    <w:p w:rsidR="00600029" w:rsidRDefault="00600029" w:rsidP="00600029">
      <w:pPr>
        <w:pStyle w:val="IntenseQuote"/>
        <w:ind w:left="-90"/>
        <w:rPr>
          <w:color w:val="0070C0"/>
          <w:sz w:val="28"/>
          <w:lang w:val="pt-BR"/>
        </w:rPr>
      </w:pPr>
    </w:p>
    <w:p w:rsidR="00600029" w:rsidRDefault="00600029" w:rsidP="00600029">
      <w:pPr>
        <w:pStyle w:val="IntenseQuote"/>
        <w:ind w:left="-90"/>
        <w:rPr>
          <w:color w:val="0070C0"/>
          <w:sz w:val="28"/>
          <w:lang w:val="pt-BR"/>
        </w:rPr>
      </w:pPr>
    </w:p>
    <w:p w:rsidR="00600029" w:rsidRPr="00802A29" w:rsidRDefault="00600029" w:rsidP="00600029">
      <w:pPr>
        <w:pStyle w:val="IntenseQuote"/>
        <w:ind w:left="-90"/>
        <w:rPr>
          <w:color w:val="0070C0"/>
          <w:sz w:val="28"/>
          <w:lang w:val="pt-BR"/>
        </w:rPr>
      </w:pPr>
      <w:r w:rsidRPr="00802A29">
        <w:rPr>
          <w:color w:val="0070C0"/>
          <w:sz w:val="28"/>
          <w:lang w:val="pt-BR"/>
        </w:rPr>
        <w:t>II. POPULATIA TINTA/ CUI SE ADRESEAZA?</w:t>
      </w:r>
    </w:p>
    <w:p w:rsidR="00600029" w:rsidRPr="004D09B3" w:rsidRDefault="00600029" w:rsidP="00600029">
      <w:pPr>
        <w:tabs>
          <w:tab w:val="left" w:pos="0"/>
        </w:tabs>
        <w:spacing w:line="276" w:lineRule="auto"/>
        <w:ind w:left="-630"/>
        <w:rPr>
          <w:lang w:val="ro-RO"/>
        </w:rPr>
      </w:pPr>
    </w:p>
    <w:p w:rsidR="00600029" w:rsidRPr="004D09B3" w:rsidRDefault="00600029" w:rsidP="00600029">
      <w:pPr>
        <w:numPr>
          <w:ilvl w:val="0"/>
          <w:numId w:val="2"/>
        </w:numPr>
        <w:tabs>
          <w:tab w:val="clear" w:pos="450"/>
          <w:tab w:val="num" w:pos="-90"/>
          <w:tab w:val="left" w:pos="0"/>
          <w:tab w:val="left" w:pos="90"/>
        </w:tabs>
        <w:spacing w:line="276" w:lineRule="auto"/>
        <w:ind w:left="180"/>
        <w:rPr>
          <w:lang w:val="ro-RO"/>
        </w:rPr>
      </w:pPr>
      <w:r w:rsidRPr="004D09B3">
        <w:rPr>
          <w:lang w:val="ro-RO"/>
        </w:rPr>
        <w:t>Cadrelor didactice din invatamantul gimnazial, de toate specializarile</w:t>
      </w:r>
    </w:p>
    <w:p w:rsidR="00600029" w:rsidRPr="004D09B3" w:rsidRDefault="00600029" w:rsidP="00600029">
      <w:pPr>
        <w:numPr>
          <w:ilvl w:val="0"/>
          <w:numId w:val="2"/>
        </w:numPr>
        <w:tabs>
          <w:tab w:val="clear" w:pos="450"/>
          <w:tab w:val="left" w:pos="-180"/>
          <w:tab w:val="num" w:pos="-90"/>
          <w:tab w:val="left" w:pos="0"/>
          <w:tab w:val="left" w:pos="90"/>
        </w:tabs>
        <w:spacing w:line="276" w:lineRule="auto"/>
        <w:ind w:left="180"/>
        <w:rPr>
          <w:lang w:val="ro-RO"/>
        </w:rPr>
      </w:pPr>
      <w:r w:rsidRPr="004D09B3">
        <w:rPr>
          <w:lang w:val="ro-RO"/>
        </w:rPr>
        <w:t>Cadrelor didactice din invatamantul liceal si profesional, de toate specializarile</w:t>
      </w:r>
    </w:p>
    <w:p w:rsidR="00600029" w:rsidRPr="004D09B3" w:rsidRDefault="00600029" w:rsidP="00600029">
      <w:pPr>
        <w:numPr>
          <w:ilvl w:val="0"/>
          <w:numId w:val="2"/>
        </w:numPr>
        <w:tabs>
          <w:tab w:val="clear" w:pos="450"/>
          <w:tab w:val="left" w:pos="-180"/>
          <w:tab w:val="num" w:pos="-90"/>
          <w:tab w:val="left" w:pos="0"/>
          <w:tab w:val="left" w:pos="90"/>
        </w:tabs>
        <w:spacing w:line="276" w:lineRule="auto"/>
        <w:ind w:left="180"/>
        <w:rPr>
          <w:lang w:val="ro-RO"/>
        </w:rPr>
      </w:pPr>
      <w:r w:rsidRPr="004D09B3">
        <w:rPr>
          <w:lang w:val="ro-RO"/>
        </w:rPr>
        <w:t>Cadrelor didactice din invatamantul prescolar</w:t>
      </w:r>
    </w:p>
    <w:p w:rsidR="00600029" w:rsidRPr="004D09B3" w:rsidRDefault="00600029" w:rsidP="00600029">
      <w:pPr>
        <w:numPr>
          <w:ilvl w:val="0"/>
          <w:numId w:val="2"/>
        </w:numPr>
        <w:tabs>
          <w:tab w:val="clear" w:pos="450"/>
          <w:tab w:val="left" w:pos="-180"/>
          <w:tab w:val="num" w:pos="-90"/>
          <w:tab w:val="left" w:pos="0"/>
          <w:tab w:val="left" w:pos="90"/>
        </w:tabs>
        <w:spacing w:line="276" w:lineRule="auto"/>
        <w:ind w:left="180"/>
        <w:rPr>
          <w:lang w:val="ro-RO"/>
        </w:rPr>
      </w:pPr>
      <w:r w:rsidRPr="004D09B3">
        <w:rPr>
          <w:lang w:val="ro-RO"/>
        </w:rPr>
        <w:t>Cadrelor didactice din invatamantul primar</w:t>
      </w:r>
    </w:p>
    <w:p w:rsidR="00600029" w:rsidRPr="004D09B3" w:rsidRDefault="00600029" w:rsidP="00600029">
      <w:pPr>
        <w:numPr>
          <w:ilvl w:val="0"/>
          <w:numId w:val="2"/>
        </w:numPr>
        <w:tabs>
          <w:tab w:val="clear" w:pos="450"/>
          <w:tab w:val="left" w:pos="-180"/>
          <w:tab w:val="num" w:pos="-90"/>
          <w:tab w:val="left" w:pos="0"/>
          <w:tab w:val="left" w:pos="90"/>
        </w:tabs>
        <w:spacing w:line="276" w:lineRule="auto"/>
        <w:ind w:left="180"/>
        <w:rPr>
          <w:lang w:val="ro-RO"/>
        </w:rPr>
      </w:pPr>
      <w:r w:rsidRPr="004D09B3">
        <w:rPr>
          <w:lang w:val="ro-RO"/>
        </w:rPr>
        <w:t>Absolventilor cu diploma de licenta care lucreaza in invatamantul gimnazial si liceal  si care predau discipline aflate in Nomenclatorul specializarilor aprobat anual de catre  MECTS</w:t>
      </w:r>
    </w:p>
    <w:p w:rsidR="00600029" w:rsidRPr="004D09B3" w:rsidRDefault="00600029" w:rsidP="00600029">
      <w:pPr>
        <w:numPr>
          <w:ilvl w:val="0"/>
          <w:numId w:val="2"/>
        </w:numPr>
        <w:tabs>
          <w:tab w:val="clear" w:pos="450"/>
          <w:tab w:val="left" w:pos="-180"/>
          <w:tab w:val="num" w:pos="-90"/>
          <w:tab w:val="left" w:pos="0"/>
          <w:tab w:val="left" w:pos="90"/>
        </w:tabs>
        <w:spacing w:line="276" w:lineRule="auto"/>
        <w:ind w:left="180"/>
        <w:rPr>
          <w:lang w:val="ro-RO"/>
        </w:rPr>
      </w:pPr>
      <w:r w:rsidRPr="004D09B3">
        <w:rPr>
          <w:lang w:val="ro-RO"/>
        </w:rPr>
        <w:lastRenderedPageBreak/>
        <w:t>Specialistilor din alte domenii care lucreaza in ONG-uri, asociatii, fundatii care au ca obiect de activitate educatia si formarea;</w:t>
      </w:r>
    </w:p>
    <w:p w:rsidR="00600029" w:rsidRPr="004D09B3" w:rsidRDefault="00600029" w:rsidP="00600029">
      <w:pPr>
        <w:numPr>
          <w:ilvl w:val="0"/>
          <w:numId w:val="2"/>
        </w:numPr>
        <w:tabs>
          <w:tab w:val="clear" w:pos="450"/>
          <w:tab w:val="num" w:pos="-90"/>
          <w:tab w:val="left" w:pos="0"/>
        </w:tabs>
        <w:spacing w:line="276" w:lineRule="auto"/>
        <w:ind w:left="180"/>
        <w:rPr>
          <w:lang w:val="ro-RO"/>
        </w:rPr>
      </w:pPr>
      <w:r w:rsidRPr="004D09B3">
        <w:rPr>
          <w:lang w:val="ro-RO"/>
        </w:rPr>
        <w:t>Parintilor si altor persoane care se ocupa de educatia tinerelor generatii;</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Inspectorilor scolari</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Directorilor/ managerilor de scoli si gradinite;</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Expertilor in stiintele educatiei, cercetatorilor;</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Profesorilor din institutiile de invatamant special;</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Profesorilor din centrele logopedice interscolare si din cabinetele scolare;</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Profesorilor/ expertilor din Casele Corpului Didactic</w:t>
      </w:r>
    </w:p>
    <w:p w:rsidR="00600029" w:rsidRPr="004D09B3"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Profesorilor/ expertilor din domeniul activitatilor extrascolare</w:t>
      </w:r>
    </w:p>
    <w:p w:rsidR="00600029" w:rsidRPr="00803341" w:rsidRDefault="00600029" w:rsidP="00600029">
      <w:pPr>
        <w:numPr>
          <w:ilvl w:val="0"/>
          <w:numId w:val="2"/>
        </w:numPr>
        <w:tabs>
          <w:tab w:val="clear" w:pos="450"/>
          <w:tab w:val="left" w:pos="-180"/>
          <w:tab w:val="num" w:pos="-90"/>
          <w:tab w:val="left" w:pos="0"/>
          <w:tab w:val="left" w:pos="540"/>
        </w:tabs>
        <w:spacing w:line="276" w:lineRule="auto"/>
        <w:ind w:left="-180"/>
        <w:rPr>
          <w:lang w:val="ro-RO"/>
        </w:rPr>
      </w:pPr>
      <w:r w:rsidRPr="004D09B3">
        <w:rPr>
          <w:lang w:val="ro-RO"/>
        </w:rPr>
        <w:t>Etc.</w:t>
      </w:r>
    </w:p>
    <w:p w:rsidR="00600029" w:rsidRPr="00D933F7" w:rsidRDefault="00600029" w:rsidP="00600029">
      <w:pPr>
        <w:tabs>
          <w:tab w:val="left" w:pos="0"/>
        </w:tabs>
        <w:spacing w:line="276" w:lineRule="auto"/>
        <w:ind w:left="-630"/>
        <w:rPr>
          <w:b/>
          <w:sz w:val="12"/>
          <w:lang w:val="ro-RO"/>
        </w:rPr>
      </w:pPr>
    </w:p>
    <w:p w:rsidR="00600029" w:rsidRPr="00803341" w:rsidRDefault="00600029" w:rsidP="00600029">
      <w:pPr>
        <w:pStyle w:val="IntenseQuote"/>
        <w:spacing w:before="0" w:after="0"/>
        <w:ind w:left="-90"/>
        <w:rPr>
          <w:color w:val="0070C0"/>
          <w:sz w:val="18"/>
          <w:lang w:val="pt-BR"/>
        </w:rPr>
      </w:pPr>
    </w:p>
    <w:p w:rsidR="00600029" w:rsidRPr="00802A29" w:rsidRDefault="00600029" w:rsidP="00600029">
      <w:pPr>
        <w:pStyle w:val="IntenseQuote"/>
        <w:ind w:left="-90"/>
        <w:jc w:val="center"/>
        <w:rPr>
          <w:color w:val="0070C0"/>
          <w:sz w:val="28"/>
          <w:lang w:val="pt-BR"/>
        </w:rPr>
      </w:pPr>
      <w:r>
        <w:rPr>
          <w:noProof/>
          <w:color w:val="0070C0"/>
          <w:sz w:val="28"/>
        </w:rPr>
        <w:pict>
          <v:roundrect id="_x0000_s1053" style="position:absolute;left:0;text-align:left;margin-left:163.8pt;margin-top:56.1pt;width:278.2pt;height:32.5pt;z-index:251659776" arcsize="20707f" fillcolor="#dbe5f1" stroked="f">
            <v:shadow on="t" offset="5pt" offset2="6pt"/>
            <v:textbox>
              <w:txbxContent>
                <w:p w:rsidR="00600029" w:rsidRPr="00600029" w:rsidRDefault="00600029" w:rsidP="00600029">
                  <w:pPr>
                    <w:rPr>
                      <w:lang w:val="it-IT"/>
                    </w:rPr>
                  </w:pPr>
                  <w:r w:rsidRPr="004D09B3">
                    <w:rPr>
                      <w:rFonts w:eastAsia="Times"/>
                      <w:b/>
                      <w:i/>
                      <w:lang w:val="it-IT"/>
                    </w:rPr>
                    <w:t>Motto:”Sunt experimentat!Lasa-ma sa te ajut!”</w:t>
                  </w:r>
                </w:p>
              </w:txbxContent>
            </v:textbox>
          </v:roundrect>
        </w:pict>
      </w:r>
      <w:r w:rsidRPr="00802A29">
        <w:rPr>
          <w:color w:val="0070C0"/>
          <w:sz w:val="28"/>
          <w:lang w:val="pt-BR"/>
        </w:rPr>
        <w:t>III. MISIUNEA PROGRAMULUI DE MASTER „MENTORATUL IN EDUCATIE”</w:t>
      </w:r>
    </w:p>
    <w:p w:rsidR="00600029" w:rsidRPr="004D09B3" w:rsidRDefault="00600029" w:rsidP="00600029">
      <w:pPr>
        <w:tabs>
          <w:tab w:val="left" w:pos="0"/>
        </w:tabs>
        <w:autoSpaceDE w:val="0"/>
        <w:autoSpaceDN w:val="0"/>
        <w:adjustRightInd w:val="0"/>
        <w:spacing w:line="276" w:lineRule="auto"/>
        <w:ind w:left="-630" w:right="-180" w:firstLine="720"/>
        <w:jc w:val="both"/>
        <w:rPr>
          <w:rFonts w:eastAsia="Times"/>
          <w:b/>
          <w:i/>
          <w:lang w:val="it-IT"/>
        </w:rPr>
      </w:pPr>
    </w:p>
    <w:p w:rsidR="00600029" w:rsidRPr="004D09B3" w:rsidRDefault="00600029" w:rsidP="00600029">
      <w:pPr>
        <w:tabs>
          <w:tab w:val="left" w:pos="0"/>
        </w:tabs>
        <w:autoSpaceDE w:val="0"/>
        <w:autoSpaceDN w:val="0"/>
        <w:adjustRightInd w:val="0"/>
        <w:spacing w:line="276" w:lineRule="auto"/>
        <w:ind w:left="-630" w:firstLine="720"/>
        <w:jc w:val="both"/>
        <w:rPr>
          <w:lang w:val="ro-RO"/>
        </w:rPr>
      </w:pPr>
    </w:p>
    <w:p w:rsidR="00600029" w:rsidRPr="004D09B3" w:rsidRDefault="00600029" w:rsidP="00600029">
      <w:pPr>
        <w:numPr>
          <w:ilvl w:val="0"/>
          <w:numId w:val="3"/>
        </w:numPr>
        <w:tabs>
          <w:tab w:val="left" w:pos="0"/>
        </w:tabs>
        <w:autoSpaceDE w:val="0"/>
        <w:autoSpaceDN w:val="0"/>
        <w:adjustRightInd w:val="0"/>
        <w:spacing w:line="276" w:lineRule="auto"/>
        <w:ind w:left="-180"/>
        <w:jc w:val="both"/>
        <w:rPr>
          <w:lang w:val="ro-RO"/>
        </w:rPr>
      </w:pPr>
      <w:r w:rsidRPr="004D09B3">
        <w:rPr>
          <w:rFonts w:eastAsia="Times"/>
          <w:lang w:val="ro-RO"/>
        </w:rPr>
        <w:t>Programul de master</w:t>
      </w:r>
      <w:r w:rsidRPr="004D09B3">
        <w:rPr>
          <w:rFonts w:eastAsia="Times"/>
          <w:b/>
          <w:lang w:val="ro-RO"/>
        </w:rPr>
        <w:t xml:space="preserve">  </w:t>
      </w:r>
      <w:r w:rsidRPr="004D09B3">
        <w:rPr>
          <w:b/>
          <w:lang w:val="ro-RO"/>
        </w:rPr>
        <w:t xml:space="preserve">„ Mentoratul in educatie” </w:t>
      </w:r>
      <w:r w:rsidRPr="004D09B3">
        <w:rPr>
          <w:lang w:val="ro-RO"/>
        </w:rPr>
        <w:t xml:space="preserve">va reprezena o oportunitate deosebita pentru continuarea procesului de profesionalizare in cariera didactica a celor care si-au facut sau intentioneaza sa-si faca o profesiune de credinta din educatia  tinerelor generatii. </w:t>
      </w:r>
    </w:p>
    <w:p w:rsidR="00600029" w:rsidRPr="004D09B3" w:rsidRDefault="00600029" w:rsidP="00600029">
      <w:pPr>
        <w:tabs>
          <w:tab w:val="left" w:pos="0"/>
        </w:tabs>
        <w:autoSpaceDE w:val="0"/>
        <w:autoSpaceDN w:val="0"/>
        <w:adjustRightInd w:val="0"/>
        <w:spacing w:line="276" w:lineRule="auto"/>
        <w:ind w:left="-180"/>
        <w:jc w:val="both"/>
        <w:rPr>
          <w:lang w:val="ro-RO"/>
        </w:rPr>
      </w:pPr>
    </w:p>
    <w:p w:rsidR="00600029" w:rsidRPr="004D09B3" w:rsidRDefault="00600029" w:rsidP="00600029">
      <w:pPr>
        <w:numPr>
          <w:ilvl w:val="0"/>
          <w:numId w:val="3"/>
        </w:numPr>
        <w:tabs>
          <w:tab w:val="left" w:pos="0"/>
        </w:tabs>
        <w:autoSpaceDE w:val="0"/>
        <w:autoSpaceDN w:val="0"/>
        <w:adjustRightInd w:val="0"/>
        <w:spacing w:line="276" w:lineRule="auto"/>
        <w:ind w:left="-180"/>
        <w:jc w:val="both"/>
        <w:rPr>
          <w:rFonts w:eastAsia="Times"/>
          <w:lang w:val="ro-RO"/>
        </w:rPr>
      </w:pPr>
      <w:r w:rsidRPr="004D09B3">
        <w:rPr>
          <w:lang w:val="ro-RO"/>
        </w:rPr>
        <w:t>Masterul propus urmareste sa puna in practica intentia si dezideratul de a forma cadre didactice cu o temeinica pregatire stiintifica dublata de o foarte buna pregatire psihopedagogica, metodica si manageriala si care sa preia, sa conduca, sa monitorizeze, sa evalueze practica pedagogica/ profesionala a studentilor  si elevilor si sa coordoneze/ regleze evolutia in cariera didactica a debutantilor in procesul de educatie si invatamant.</w:t>
      </w:r>
    </w:p>
    <w:p w:rsidR="00600029" w:rsidRPr="004D09B3" w:rsidRDefault="00600029" w:rsidP="00600029">
      <w:pPr>
        <w:tabs>
          <w:tab w:val="left" w:pos="0"/>
        </w:tabs>
        <w:autoSpaceDE w:val="0"/>
        <w:autoSpaceDN w:val="0"/>
        <w:adjustRightInd w:val="0"/>
        <w:spacing w:line="276" w:lineRule="auto"/>
        <w:ind w:left="-180" w:right="-180"/>
        <w:jc w:val="both"/>
        <w:rPr>
          <w:rFonts w:eastAsia="Times"/>
          <w:lang w:val="ro-RO"/>
        </w:rPr>
      </w:pPr>
    </w:p>
    <w:p w:rsidR="00600029" w:rsidRDefault="00600029" w:rsidP="00600029">
      <w:pPr>
        <w:numPr>
          <w:ilvl w:val="0"/>
          <w:numId w:val="3"/>
        </w:numPr>
        <w:tabs>
          <w:tab w:val="left" w:pos="0"/>
        </w:tabs>
        <w:autoSpaceDE w:val="0"/>
        <w:autoSpaceDN w:val="0"/>
        <w:adjustRightInd w:val="0"/>
        <w:spacing w:line="276" w:lineRule="auto"/>
        <w:ind w:left="-180" w:right="-180"/>
        <w:jc w:val="both"/>
        <w:rPr>
          <w:rFonts w:eastAsia="Times"/>
          <w:lang w:val="ro-RO"/>
        </w:rPr>
      </w:pPr>
      <w:r w:rsidRPr="004D09B3">
        <w:rPr>
          <w:rFonts w:eastAsia="Times"/>
          <w:lang w:val="ro-RO"/>
        </w:rPr>
        <w:t>Programul de master</w:t>
      </w:r>
      <w:r w:rsidRPr="004D09B3">
        <w:rPr>
          <w:rFonts w:eastAsia="Times"/>
          <w:b/>
          <w:lang w:val="ro-RO"/>
        </w:rPr>
        <w:t xml:space="preserve">  </w:t>
      </w:r>
      <w:r w:rsidRPr="004D09B3">
        <w:rPr>
          <w:b/>
          <w:lang w:val="ro-RO"/>
        </w:rPr>
        <w:t>„ Mentoratul in educatie”</w:t>
      </w:r>
      <w:r w:rsidRPr="004D09B3">
        <w:rPr>
          <w:rFonts w:eastAsia="Times"/>
          <w:b/>
          <w:lang w:val="ro-RO"/>
        </w:rPr>
        <w:t xml:space="preserve"> isi propune sa </w:t>
      </w:r>
      <w:r w:rsidRPr="004D09B3">
        <w:rPr>
          <w:rFonts w:eastAsia="Times"/>
          <w:lang w:val="ro-RO"/>
        </w:rPr>
        <w:t>contribuie la procesul de</w:t>
      </w:r>
      <w:r w:rsidRPr="004D09B3">
        <w:rPr>
          <w:rFonts w:eastAsia="Times"/>
          <w:b/>
          <w:lang w:val="ro-RO"/>
        </w:rPr>
        <w:t xml:space="preserve"> </w:t>
      </w:r>
      <w:r w:rsidRPr="004D09B3">
        <w:rPr>
          <w:rFonts w:eastAsia="Times"/>
          <w:lang w:val="ro-RO"/>
        </w:rPr>
        <w:t xml:space="preserve">dezvoltare si de consolidare a sistemului national de formare a urmatoarelor </w:t>
      </w:r>
      <w:r w:rsidRPr="004D09B3">
        <w:rPr>
          <w:rFonts w:eastAsia="Times"/>
          <w:b/>
          <w:lang w:val="ro-RO"/>
        </w:rPr>
        <w:t>categorii de mentori:</w:t>
      </w:r>
    </w:p>
    <w:p w:rsidR="00600029" w:rsidRDefault="00A0538A" w:rsidP="00600029">
      <w:pPr>
        <w:pStyle w:val="ListParagraph"/>
        <w:rPr>
          <w:rFonts w:eastAsia="Times"/>
        </w:rPr>
      </w:pPr>
      <w:r>
        <w:rPr>
          <w:rFonts w:eastAsia="Times"/>
          <w:noProof/>
          <w:lang w:val="en-US"/>
        </w:rPr>
        <w:drawing>
          <wp:anchor distT="0" distB="0" distL="114300" distR="114300" simplePos="0" relativeHeight="251660800" behindDoc="0" locked="0" layoutInCell="1" allowOverlap="1">
            <wp:simplePos x="0" y="0"/>
            <wp:positionH relativeFrom="column">
              <wp:posOffset>-322707</wp:posOffset>
            </wp:positionH>
            <wp:positionV relativeFrom="paragraph">
              <wp:posOffset>33274</wp:posOffset>
            </wp:positionV>
            <wp:extent cx="6291312" cy="3398082"/>
            <wp:effectExtent l="19050" t="0" r="33288" b="0"/>
            <wp:wrapNone/>
            <wp:docPr id="30"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Default="00600029" w:rsidP="00600029">
      <w:pPr>
        <w:pStyle w:val="ListParagraph"/>
        <w:rPr>
          <w:rFonts w:eastAsia="Times"/>
        </w:rPr>
      </w:pPr>
    </w:p>
    <w:p w:rsidR="00600029" w:rsidRPr="00803341" w:rsidRDefault="00600029" w:rsidP="00600029">
      <w:pPr>
        <w:tabs>
          <w:tab w:val="left" w:pos="0"/>
        </w:tabs>
        <w:autoSpaceDE w:val="0"/>
        <w:autoSpaceDN w:val="0"/>
        <w:adjustRightInd w:val="0"/>
        <w:spacing w:line="276" w:lineRule="auto"/>
        <w:ind w:left="-180" w:right="-180"/>
        <w:jc w:val="both"/>
        <w:rPr>
          <w:rFonts w:eastAsia="Times"/>
          <w:lang w:val="ro-RO"/>
        </w:rPr>
      </w:pPr>
    </w:p>
    <w:p w:rsidR="00600029" w:rsidRPr="004D09B3" w:rsidRDefault="00600029" w:rsidP="00600029">
      <w:pPr>
        <w:tabs>
          <w:tab w:val="left" w:pos="0"/>
        </w:tabs>
        <w:autoSpaceDE w:val="0"/>
        <w:autoSpaceDN w:val="0"/>
        <w:adjustRightInd w:val="0"/>
        <w:spacing w:line="276" w:lineRule="auto"/>
        <w:ind w:left="-630" w:firstLine="720"/>
        <w:jc w:val="both"/>
        <w:rPr>
          <w:lang w:val="ro-RO"/>
        </w:rPr>
      </w:pPr>
    </w:p>
    <w:p w:rsidR="00600029" w:rsidRPr="004D09B3" w:rsidRDefault="00600029" w:rsidP="00600029">
      <w:pPr>
        <w:numPr>
          <w:ilvl w:val="0"/>
          <w:numId w:val="4"/>
        </w:numPr>
        <w:tabs>
          <w:tab w:val="left" w:pos="0"/>
        </w:tabs>
        <w:autoSpaceDE w:val="0"/>
        <w:autoSpaceDN w:val="0"/>
        <w:adjustRightInd w:val="0"/>
        <w:spacing w:line="276" w:lineRule="auto"/>
        <w:ind w:left="-360"/>
        <w:jc w:val="both"/>
        <w:rPr>
          <w:lang w:val="ro-RO"/>
        </w:rPr>
      </w:pPr>
      <w:r w:rsidRPr="004D09B3">
        <w:rPr>
          <w:rFonts w:eastAsia="Times"/>
          <w:lang w:val="ro-RO"/>
        </w:rPr>
        <w:t>Programul de master</w:t>
      </w:r>
      <w:r w:rsidRPr="004D09B3">
        <w:rPr>
          <w:rFonts w:eastAsia="Times"/>
          <w:b/>
          <w:lang w:val="ro-RO"/>
        </w:rPr>
        <w:t xml:space="preserve">  </w:t>
      </w:r>
      <w:r w:rsidRPr="004D09B3">
        <w:rPr>
          <w:b/>
          <w:lang w:val="ro-RO"/>
        </w:rPr>
        <w:t xml:space="preserve">„ Mentoratul in educatie” </w:t>
      </w:r>
      <w:r w:rsidRPr="004D09B3">
        <w:rPr>
          <w:lang w:val="ro-RO"/>
        </w:rPr>
        <w:t xml:space="preserve">va reprezena o oportunitate deosebita pentru continuarea procesului de profesionalizare in cariera didactica a celor care si-au facut sau intentioneaza sa-si faca o profesiune de credinta din educatia  tinerelor generatii. </w:t>
      </w:r>
    </w:p>
    <w:p w:rsidR="00600029" w:rsidRPr="004D09B3" w:rsidRDefault="00600029" w:rsidP="00600029">
      <w:pPr>
        <w:tabs>
          <w:tab w:val="left" w:pos="0"/>
        </w:tabs>
        <w:autoSpaceDE w:val="0"/>
        <w:autoSpaceDN w:val="0"/>
        <w:adjustRightInd w:val="0"/>
        <w:spacing w:line="276" w:lineRule="auto"/>
        <w:ind w:left="-360"/>
        <w:jc w:val="both"/>
        <w:rPr>
          <w:lang w:val="ro-RO"/>
        </w:rPr>
      </w:pPr>
    </w:p>
    <w:p w:rsidR="00600029" w:rsidRPr="004D09B3" w:rsidRDefault="00600029" w:rsidP="00600029">
      <w:pPr>
        <w:numPr>
          <w:ilvl w:val="0"/>
          <w:numId w:val="4"/>
        </w:numPr>
        <w:tabs>
          <w:tab w:val="left" w:pos="0"/>
        </w:tabs>
        <w:autoSpaceDE w:val="0"/>
        <w:autoSpaceDN w:val="0"/>
        <w:adjustRightInd w:val="0"/>
        <w:spacing w:line="276" w:lineRule="auto"/>
        <w:ind w:left="-360"/>
        <w:jc w:val="both"/>
        <w:rPr>
          <w:rFonts w:eastAsia="Times"/>
          <w:lang w:val="ro-RO"/>
        </w:rPr>
      </w:pPr>
      <w:r w:rsidRPr="004D09B3">
        <w:rPr>
          <w:lang w:val="ro-RO"/>
        </w:rPr>
        <w:t>Masterul propus urmareste sa puna in practica intentia si dezideratul de a forma cadre didactice cu o temeinica pregatire stiintifica dublata de o foarte buna pregatire psihopedagogica, metodica si manageriala si care sa preia, sa conduca, sa monitorizeze, sa evalueze practica pedagogica/ profesionala a studentilor  si elevilor si sa coordoneze/ regleze evolutia in cariera didactica a debutantilor in procesul de educatie si invatamant.</w:t>
      </w:r>
    </w:p>
    <w:p w:rsidR="00600029" w:rsidRPr="004D09B3" w:rsidRDefault="00600029" w:rsidP="00600029">
      <w:pPr>
        <w:tabs>
          <w:tab w:val="left" w:pos="0"/>
        </w:tabs>
        <w:autoSpaceDE w:val="0"/>
        <w:autoSpaceDN w:val="0"/>
        <w:adjustRightInd w:val="0"/>
        <w:spacing w:line="276" w:lineRule="auto"/>
        <w:ind w:left="-360" w:right="-180"/>
        <w:jc w:val="both"/>
        <w:rPr>
          <w:rFonts w:eastAsia="Times"/>
          <w:lang w:val="it-IT"/>
        </w:rPr>
      </w:pPr>
    </w:p>
    <w:p w:rsidR="00600029" w:rsidRDefault="00600029" w:rsidP="00600029">
      <w:pPr>
        <w:numPr>
          <w:ilvl w:val="0"/>
          <w:numId w:val="4"/>
        </w:numPr>
        <w:tabs>
          <w:tab w:val="left" w:pos="0"/>
        </w:tabs>
        <w:autoSpaceDE w:val="0"/>
        <w:autoSpaceDN w:val="0"/>
        <w:adjustRightInd w:val="0"/>
        <w:spacing w:line="276" w:lineRule="auto"/>
        <w:ind w:left="-360" w:right="-180"/>
        <w:jc w:val="both"/>
        <w:rPr>
          <w:lang w:val="ro-RO"/>
        </w:rPr>
      </w:pPr>
      <w:r w:rsidRPr="004D09B3">
        <w:rPr>
          <w:lang w:val="ro-RO"/>
        </w:rPr>
        <w:t xml:space="preserve">Acest program doreste sa extinda baza de selectie a mentorilor, trecand dincolo de perimetrul unitatilor scolare preuniversitare, pentru a corela/ armoniza influentele educationale formale exercitate asupra elevilor cu influentele nonformale si informale . In acest sens isi propune sa-si largeasca bazinul de selectie a studentilor masteranzi , selectand/ sensibilizand specialisti din alte institutii cu functii educative: ONG-uri, asociatii, parinti, alte categorii de institutii si de persoane interesate. </w:t>
      </w:r>
    </w:p>
    <w:p w:rsidR="00600029" w:rsidRPr="004D09B3" w:rsidRDefault="00600029" w:rsidP="00600029">
      <w:pPr>
        <w:tabs>
          <w:tab w:val="left" w:pos="0"/>
        </w:tabs>
        <w:autoSpaceDE w:val="0"/>
        <w:autoSpaceDN w:val="0"/>
        <w:adjustRightInd w:val="0"/>
        <w:spacing w:line="276" w:lineRule="auto"/>
        <w:ind w:left="-360" w:right="-180"/>
        <w:jc w:val="both"/>
        <w:rPr>
          <w:lang w:val="ro-RO"/>
        </w:rPr>
      </w:pPr>
    </w:p>
    <w:p w:rsidR="00600029" w:rsidRDefault="00600029" w:rsidP="00600029">
      <w:pPr>
        <w:numPr>
          <w:ilvl w:val="0"/>
          <w:numId w:val="4"/>
        </w:numPr>
        <w:tabs>
          <w:tab w:val="left" w:pos="0"/>
        </w:tabs>
        <w:autoSpaceDE w:val="0"/>
        <w:autoSpaceDN w:val="0"/>
        <w:adjustRightInd w:val="0"/>
        <w:spacing w:line="276" w:lineRule="auto"/>
        <w:ind w:left="-360" w:right="-180"/>
        <w:jc w:val="both"/>
        <w:rPr>
          <w:lang w:val="ro-RO"/>
        </w:rPr>
      </w:pPr>
      <w:r w:rsidRPr="004D09B3">
        <w:rPr>
          <w:lang w:val="ro-RO"/>
        </w:rPr>
        <w:t>Prin intreaga sa conceptie si structura programul isi propune sa contribuie la revigorarea/ sporirea responsabilitatii si a respectului fata de profesia didactica, mentorii devenind, din aceasta perspectiva, pilonii unui invatamant de calitate</w:t>
      </w:r>
    </w:p>
    <w:p w:rsidR="00600029" w:rsidRPr="004D09B3" w:rsidRDefault="00600029" w:rsidP="00600029">
      <w:pPr>
        <w:tabs>
          <w:tab w:val="left" w:pos="0"/>
        </w:tabs>
        <w:autoSpaceDE w:val="0"/>
        <w:autoSpaceDN w:val="0"/>
        <w:adjustRightInd w:val="0"/>
        <w:spacing w:line="276" w:lineRule="auto"/>
        <w:ind w:left="-360" w:right="-180"/>
        <w:jc w:val="both"/>
        <w:rPr>
          <w:lang w:val="ro-RO"/>
        </w:rPr>
      </w:pPr>
    </w:p>
    <w:p w:rsidR="00600029" w:rsidRDefault="00600029" w:rsidP="00600029">
      <w:pPr>
        <w:numPr>
          <w:ilvl w:val="0"/>
          <w:numId w:val="4"/>
        </w:numPr>
        <w:tabs>
          <w:tab w:val="left" w:pos="0"/>
        </w:tabs>
        <w:autoSpaceDE w:val="0"/>
        <w:autoSpaceDN w:val="0"/>
        <w:adjustRightInd w:val="0"/>
        <w:spacing w:line="276" w:lineRule="auto"/>
        <w:ind w:left="-360" w:right="-180"/>
        <w:jc w:val="both"/>
        <w:rPr>
          <w:lang w:val="ro-RO"/>
        </w:rPr>
      </w:pPr>
      <w:r w:rsidRPr="004D09B3">
        <w:rPr>
          <w:lang w:val="ro-RO"/>
        </w:rPr>
        <w:t xml:space="preserve">Prin curriculumul dezvoltat prin acest program de master ne propunem sa promovam noile paradigme din domeniul educational, practicile moderne, sa cream un cadru teoretic fundamentat stiintific, in vederea modernizarii procesului instructiv educativ  in ansamblul sau; </w:t>
      </w:r>
    </w:p>
    <w:p w:rsidR="00600029" w:rsidRPr="004D09B3" w:rsidRDefault="00600029" w:rsidP="00600029">
      <w:pPr>
        <w:tabs>
          <w:tab w:val="left" w:pos="0"/>
        </w:tabs>
        <w:autoSpaceDE w:val="0"/>
        <w:autoSpaceDN w:val="0"/>
        <w:adjustRightInd w:val="0"/>
        <w:spacing w:line="276" w:lineRule="auto"/>
        <w:ind w:left="-360" w:right="-180"/>
        <w:jc w:val="both"/>
        <w:rPr>
          <w:lang w:val="ro-RO"/>
        </w:rPr>
      </w:pPr>
    </w:p>
    <w:p w:rsidR="00600029" w:rsidRDefault="00600029" w:rsidP="00600029">
      <w:pPr>
        <w:numPr>
          <w:ilvl w:val="0"/>
          <w:numId w:val="4"/>
        </w:numPr>
        <w:tabs>
          <w:tab w:val="left" w:pos="0"/>
        </w:tabs>
        <w:spacing w:line="276" w:lineRule="auto"/>
        <w:ind w:left="-360"/>
        <w:jc w:val="both"/>
        <w:rPr>
          <w:lang w:val="it-IT"/>
        </w:rPr>
      </w:pPr>
      <w:r w:rsidRPr="004D09B3">
        <w:rPr>
          <w:lang w:val="ro-RO"/>
        </w:rPr>
        <w:t xml:space="preserve">Mentorii vor fi persoanele care vor ajuta debutantii in cariera didactica </w:t>
      </w:r>
      <w:r w:rsidRPr="004D09B3">
        <w:rPr>
          <w:b/>
          <w:lang w:val="ro-RO"/>
        </w:rPr>
        <w:t>sa-si defineasca identitatea profesionnala.</w:t>
      </w:r>
      <w:r w:rsidRPr="004D09B3">
        <w:rPr>
          <w:lang w:val="it-IT"/>
        </w:rPr>
        <w:t xml:space="preserve"> </w:t>
      </w:r>
    </w:p>
    <w:p w:rsidR="00600029" w:rsidRPr="004D09B3" w:rsidRDefault="00600029" w:rsidP="00600029">
      <w:pPr>
        <w:tabs>
          <w:tab w:val="left" w:pos="0"/>
        </w:tabs>
        <w:spacing w:line="276" w:lineRule="auto"/>
        <w:ind w:left="-360"/>
        <w:jc w:val="both"/>
        <w:rPr>
          <w:lang w:val="it-IT"/>
        </w:rPr>
      </w:pPr>
    </w:p>
    <w:p w:rsidR="00600029" w:rsidRPr="004D09B3" w:rsidRDefault="00600029" w:rsidP="00600029">
      <w:pPr>
        <w:numPr>
          <w:ilvl w:val="0"/>
          <w:numId w:val="4"/>
        </w:numPr>
        <w:tabs>
          <w:tab w:val="left" w:pos="0"/>
        </w:tabs>
        <w:autoSpaceDE w:val="0"/>
        <w:autoSpaceDN w:val="0"/>
        <w:adjustRightInd w:val="0"/>
        <w:spacing w:line="276" w:lineRule="auto"/>
        <w:ind w:left="-360" w:right="-180"/>
        <w:jc w:val="both"/>
        <w:rPr>
          <w:lang w:val="ro-RO"/>
        </w:rPr>
      </w:pPr>
      <w:r w:rsidRPr="004D09B3">
        <w:rPr>
          <w:lang w:val="ro-RO"/>
        </w:rPr>
        <w:t xml:space="preserve">Participarea la acest program de master a unor cadre didactice cu o bogata si valoroasa experienta in calitate de studenti va fi expresia dorintei de continua perfectionare, de constientizare si de acceptare a ideii ca in permanenta trebuie sa invatam si ca trebuie sa fim mai intai </w:t>
      </w:r>
      <w:r w:rsidRPr="004D09B3">
        <w:rPr>
          <w:b/>
          <w:i/>
          <w:lang w:val="ro-RO"/>
        </w:rPr>
        <w:t>„ucenici instruiti de vrajitori”</w:t>
      </w:r>
      <w:r w:rsidRPr="004D09B3">
        <w:rPr>
          <w:lang w:val="ro-RO"/>
        </w:rPr>
        <w:t xml:space="preserve"> pentru a deveni,  mai tarziu, noi insine </w:t>
      </w:r>
      <w:r w:rsidRPr="004D09B3">
        <w:rPr>
          <w:b/>
          <w:i/>
          <w:lang w:val="ro-RO"/>
        </w:rPr>
        <w:t>” vrajitori”.</w:t>
      </w:r>
      <w:r w:rsidRPr="004D09B3">
        <w:rPr>
          <w:lang w:val="ro-RO"/>
        </w:rPr>
        <w:t xml:space="preserve">  </w:t>
      </w:r>
    </w:p>
    <w:p w:rsidR="00600029" w:rsidRPr="004D09B3" w:rsidRDefault="00600029" w:rsidP="00600029">
      <w:pPr>
        <w:tabs>
          <w:tab w:val="left" w:pos="0"/>
        </w:tabs>
        <w:autoSpaceDE w:val="0"/>
        <w:autoSpaceDN w:val="0"/>
        <w:adjustRightInd w:val="0"/>
        <w:spacing w:line="276" w:lineRule="auto"/>
        <w:ind w:left="-630" w:right="-180" w:firstLine="720"/>
        <w:jc w:val="both"/>
        <w:rPr>
          <w:lang w:val="ro-RO"/>
        </w:rPr>
      </w:pPr>
    </w:p>
    <w:p w:rsidR="00600029" w:rsidRPr="004D09B3" w:rsidRDefault="00600029" w:rsidP="00600029">
      <w:pPr>
        <w:tabs>
          <w:tab w:val="left" w:pos="0"/>
        </w:tabs>
        <w:autoSpaceDE w:val="0"/>
        <w:autoSpaceDN w:val="0"/>
        <w:adjustRightInd w:val="0"/>
        <w:spacing w:line="276" w:lineRule="auto"/>
        <w:ind w:left="-630" w:right="-180" w:firstLine="720"/>
        <w:jc w:val="both"/>
        <w:rPr>
          <w:lang w:val="ro-RO"/>
        </w:rPr>
      </w:pPr>
    </w:p>
    <w:p w:rsidR="00600029" w:rsidRPr="007F68FD" w:rsidRDefault="00600029" w:rsidP="00600029">
      <w:pPr>
        <w:pStyle w:val="IntenseQuote"/>
        <w:ind w:left="-90"/>
        <w:rPr>
          <w:color w:val="0070C0"/>
          <w:sz w:val="28"/>
          <w:lang w:val="it-IT"/>
        </w:rPr>
      </w:pPr>
      <w:r w:rsidRPr="007F68FD">
        <w:rPr>
          <w:color w:val="0070C0"/>
          <w:sz w:val="28"/>
          <w:lang w:val="it-IT"/>
        </w:rPr>
        <w:t>IV. OBIECTIVELE</w:t>
      </w:r>
    </w:p>
    <w:p w:rsidR="00600029" w:rsidRPr="004D09B3" w:rsidRDefault="00600029" w:rsidP="00600029">
      <w:pPr>
        <w:tabs>
          <w:tab w:val="left" w:pos="0"/>
        </w:tabs>
        <w:spacing w:after="240" w:line="276" w:lineRule="auto"/>
        <w:ind w:left="-630" w:right="-180"/>
        <w:jc w:val="both"/>
        <w:rPr>
          <w:b/>
          <w:lang w:val="it-IT"/>
        </w:rPr>
      </w:pPr>
      <w:r w:rsidRPr="004D09B3">
        <w:rPr>
          <w:lang w:val="it-IT"/>
        </w:rPr>
        <w:t xml:space="preserve">Programul de master </w:t>
      </w:r>
      <w:r w:rsidRPr="004D09B3">
        <w:rPr>
          <w:rFonts w:eastAsia="Times"/>
          <w:b/>
          <w:lang w:val="it-IT"/>
        </w:rPr>
        <w:t xml:space="preserve"> </w:t>
      </w:r>
      <w:r w:rsidRPr="004D09B3">
        <w:rPr>
          <w:b/>
          <w:lang w:val="ro-RO"/>
        </w:rPr>
        <w:t>„ Mentoratul in educatie”</w:t>
      </w:r>
      <w:r w:rsidRPr="004D09B3">
        <w:rPr>
          <w:lang w:val="it-IT"/>
        </w:rPr>
        <w:t xml:space="preserve"> îşi propune să formeze mentori -specialişti în domeniul  formarii initiale si continue a cadrelor didactice care sa manifeste </w:t>
      </w:r>
      <w:r w:rsidRPr="004D09B3">
        <w:rPr>
          <w:b/>
          <w:lang w:val="it-IT"/>
        </w:rPr>
        <w:t>capacitati si  competente  generale plasate pe urmatoarele niveluri:</w:t>
      </w:r>
    </w:p>
    <w:p w:rsidR="00600029" w:rsidRPr="004D09B3" w:rsidRDefault="00600029" w:rsidP="00600029">
      <w:pPr>
        <w:numPr>
          <w:ilvl w:val="0"/>
          <w:numId w:val="5"/>
        </w:numPr>
        <w:tabs>
          <w:tab w:val="left" w:pos="0"/>
        </w:tabs>
        <w:spacing w:after="240" w:line="276" w:lineRule="auto"/>
        <w:ind w:left="-270" w:right="-180"/>
        <w:jc w:val="both"/>
        <w:rPr>
          <w:lang w:val="it-IT"/>
        </w:rPr>
      </w:pPr>
      <w:r w:rsidRPr="004D09B3">
        <w:rPr>
          <w:b/>
          <w:lang w:val="it-IT"/>
        </w:rPr>
        <w:t>Competente de cunoastere si intelegere a realitatilor educationale si  a tendintelor de dezvoltare in educatie la nivel european si national;</w:t>
      </w:r>
    </w:p>
    <w:p w:rsidR="00600029" w:rsidRPr="004D09B3" w:rsidRDefault="00600029" w:rsidP="00600029">
      <w:pPr>
        <w:numPr>
          <w:ilvl w:val="0"/>
          <w:numId w:val="5"/>
        </w:numPr>
        <w:tabs>
          <w:tab w:val="left" w:pos="0"/>
        </w:tabs>
        <w:spacing w:after="240" w:line="276" w:lineRule="auto"/>
        <w:ind w:left="-270" w:right="-180"/>
        <w:jc w:val="both"/>
      </w:pPr>
      <w:r w:rsidRPr="004D09B3">
        <w:rPr>
          <w:b/>
        </w:rPr>
        <w:lastRenderedPageBreak/>
        <w:t>Competente de explicare si interpretare a schimbarilor atat in plan teoretic dar si in plan practic- aplicativ,</w:t>
      </w:r>
    </w:p>
    <w:p w:rsidR="00600029" w:rsidRPr="004D09B3" w:rsidRDefault="00600029" w:rsidP="00600029">
      <w:pPr>
        <w:numPr>
          <w:ilvl w:val="0"/>
          <w:numId w:val="5"/>
        </w:numPr>
        <w:tabs>
          <w:tab w:val="left" w:pos="0"/>
        </w:tabs>
        <w:spacing w:after="240" w:line="276" w:lineRule="auto"/>
        <w:ind w:left="-270" w:right="-180"/>
        <w:jc w:val="both"/>
      </w:pPr>
      <w:r w:rsidRPr="004D09B3">
        <w:rPr>
          <w:b/>
        </w:rPr>
        <w:t>Competente de aplicare in practica educationala a achizitiilor din planul teoriei dar si al experientelor practice inovative la nivel european,</w:t>
      </w:r>
    </w:p>
    <w:p w:rsidR="00600029" w:rsidRPr="004D09B3" w:rsidRDefault="00600029" w:rsidP="00600029">
      <w:pPr>
        <w:numPr>
          <w:ilvl w:val="0"/>
          <w:numId w:val="5"/>
        </w:numPr>
        <w:tabs>
          <w:tab w:val="left" w:pos="0"/>
        </w:tabs>
        <w:spacing w:after="240" w:line="276" w:lineRule="auto"/>
        <w:ind w:left="-270" w:right="-180"/>
        <w:jc w:val="both"/>
        <w:rPr>
          <w:b/>
          <w:lang w:val="it-IT"/>
        </w:rPr>
      </w:pPr>
      <w:r w:rsidRPr="004D09B3">
        <w:rPr>
          <w:b/>
          <w:lang w:val="it-IT"/>
        </w:rPr>
        <w:t>Atitudini si valori care sa promoveze bunele practici, sa asigure progresul in cariera didactica, sa valorifice poentialul biopsihosociopedagogic pe care il ofera generatiile de adolescenti, preadolescenti, prescolari si scolari mici.</w:t>
      </w:r>
    </w:p>
    <w:p w:rsidR="00600029" w:rsidRPr="00D933F7" w:rsidRDefault="00600029" w:rsidP="00600029">
      <w:pPr>
        <w:pStyle w:val="ListParagraph"/>
        <w:numPr>
          <w:ilvl w:val="0"/>
          <w:numId w:val="5"/>
        </w:numPr>
        <w:tabs>
          <w:tab w:val="left" w:pos="0"/>
        </w:tabs>
        <w:spacing w:after="240"/>
        <w:ind w:left="-270" w:right="-180"/>
        <w:jc w:val="both"/>
        <w:rPr>
          <w:b/>
          <w:lang w:val="it-IT"/>
        </w:rPr>
      </w:pPr>
      <w:r w:rsidRPr="00D933F7">
        <w:rPr>
          <w:b/>
          <w:lang w:val="it-IT"/>
        </w:rPr>
        <w:t>Aceste tipuri de competente trebuie sa se manifeste in :</w:t>
      </w:r>
    </w:p>
    <w:p w:rsidR="00600029" w:rsidRPr="004D09B3" w:rsidRDefault="00600029" w:rsidP="00600029">
      <w:pPr>
        <w:numPr>
          <w:ilvl w:val="0"/>
          <w:numId w:val="5"/>
        </w:numPr>
        <w:tabs>
          <w:tab w:val="left" w:pos="0"/>
        </w:tabs>
        <w:spacing w:after="240" w:line="276" w:lineRule="auto"/>
        <w:ind w:left="-270" w:right="-180"/>
        <w:jc w:val="both"/>
        <w:rPr>
          <w:lang w:val="it-IT"/>
        </w:rPr>
      </w:pPr>
      <w:r w:rsidRPr="004D09B3">
        <w:rPr>
          <w:lang w:val="it-IT"/>
        </w:rPr>
        <w:t>Facilitarea progresului in cariera didactica a profesorilor debutanti;</w:t>
      </w:r>
    </w:p>
    <w:p w:rsidR="00600029" w:rsidRPr="004D09B3" w:rsidRDefault="00600029" w:rsidP="00600029">
      <w:pPr>
        <w:numPr>
          <w:ilvl w:val="0"/>
          <w:numId w:val="5"/>
        </w:numPr>
        <w:tabs>
          <w:tab w:val="left" w:pos="0"/>
        </w:tabs>
        <w:spacing w:after="240" w:line="276" w:lineRule="auto"/>
        <w:ind w:left="-270" w:right="-180"/>
        <w:jc w:val="both"/>
        <w:rPr>
          <w:lang w:val="it-IT"/>
        </w:rPr>
      </w:pPr>
      <w:r w:rsidRPr="004D09B3">
        <w:rPr>
          <w:lang w:val="it-IT"/>
        </w:rPr>
        <w:t>Compatibilitate intre pregatirea teoretica( stiintifica, psihopedagogica si metodica) si procesul de coordonare a activitatii mentorale/ de indrumare a stagiarilor;</w:t>
      </w:r>
    </w:p>
    <w:p w:rsidR="00600029" w:rsidRPr="004D09B3" w:rsidRDefault="00600029" w:rsidP="00600029">
      <w:pPr>
        <w:numPr>
          <w:ilvl w:val="0"/>
          <w:numId w:val="5"/>
        </w:numPr>
        <w:tabs>
          <w:tab w:val="left" w:pos="0"/>
        </w:tabs>
        <w:spacing w:after="240" w:line="276" w:lineRule="auto"/>
        <w:ind w:left="-270" w:right="-180"/>
        <w:jc w:val="both"/>
      </w:pPr>
      <w:r w:rsidRPr="004D09B3">
        <w:t>Manifestarea mentorului ca resursa de invatare , de formare, ca model de viata si de reponsabilitate profesionala</w:t>
      </w:r>
    </w:p>
    <w:p w:rsidR="00600029" w:rsidRPr="004D09B3" w:rsidRDefault="00600029" w:rsidP="00600029">
      <w:pPr>
        <w:numPr>
          <w:ilvl w:val="0"/>
          <w:numId w:val="5"/>
        </w:numPr>
        <w:tabs>
          <w:tab w:val="left" w:pos="0"/>
        </w:tabs>
        <w:spacing w:after="240" w:line="276" w:lineRule="auto"/>
        <w:ind w:left="-270" w:right="-180"/>
        <w:jc w:val="both"/>
        <w:rPr>
          <w:lang w:val="it-IT"/>
        </w:rPr>
      </w:pPr>
      <w:r w:rsidRPr="004D09B3">
        <w:rPr>
          <w:lang w:val="it-IT"/>
        </w:rPr>
        <w:t>Generarea unor relatii profesionale optime si eficiente in interactiunea cu stagiarii;</w:t>
      </w:r>
    </w:p>
    <w:p w:rsidR="00600029" w:rsidRPr="004D09B3" w:rsidRDefault="00600029" w:rsidP="00600029">
      <w:pPr>
        <w:numPr>
          <w:ilvl w:val="0"/>
          <w:numId w:val="5"/>
        </w:numPr>
        <w:tabs>
          <w:tab w:val="left" w:pos="0"/>
        </w:tabs>
        <w:spacing w:after="240" w:line="276" w:lineRule="auto"/>
        <w:ind w:left="-270" w:right="-180"/>
        <w:jc w:val="both"/>
      </w:pPr>
      <w:r w:rsidRPr="004D09B3">
        <w:t>Preocuparea pentru propria evolutie in cariera didactica, constient de faptul ca n-a incheiat progresul sau.</w:t>
      </w:r>
    </w:p>
    <w:p w:rsidR="00600029" w:rsidRPr="004D09B3" w:rsidRDefault="00600029" w:rsidP="00600029">
      <w:pPr>
        <w:tabs>
          <w:tab w:val="left" w:pos="0"/>
        </w:tabs>
        <w:spacing w:line="276" w:lineRule="auto"/>
        <w:ind w:left="-630"/>
        <w:rPr>
          <w:lang w:val="ro-RO"/>
        </w:rPr>
      </w:pPr>
    </w:p>
    <w:p w:rsidR="00600029" w:rsidRPr="00802A29" w:rsidRDefault="00600029" w:rsidP="00600029">
      <w:pPr>
        <w:pStyle w:val="IntenseQuote"/>
        <w:ind w:left="-90"/>
        <w:rPr>
          <w:color w:val="0070C0"/>
          <w:sz w:val="28"/>
          <w:lang w:val="pt-BR"/>
        </w:rPr>
      </w:pPr>
      <w:r w:rsidRPr="00802A29">
        <w:rPr>
          <w:color w:val="0070C0"/>
          <w:sz w:val="28"/>
          <w:lang w:val="pt-BR"/>
        </w:rPr>
        <w:t xml:space="preserve">V. DEBUŞEE PROFESIONALE ALE ABSOLVENŢILOR </w:t>
      </w:r>
    </w:p>
    <w:p w:rsidR="00600029" w:rsidRPr="004D09B3" w:rsidRDefault="00600029" w:rsidP="00600029">
      <w:pPr>
        <w:tabs>
          <w:tab w:val="left" w:pos="0"/>
        </w:tabs>
        <w:spacing w:line="276" w:lineRule="auto"/>
        <w:ind w:left="-630"/>
        <w:rPr>
          <w:lang w:val="ro-RO"/>
        </w:rPr>
      </w:pPr>
    </w:p>
    <w:p w:rsidR="00600029" w:rsidRPr="004D09B3" w:rsidRDefault="00600029" w:rsidP="00600029">
      <w:pPr>
        <w:tabs>
          <w:tab w:val="left" w:pos="0"/>
        </w:tabs>
        <w:spacing w:line="276" w:lineRule="auto"/>
        <w:ind w:left="-630"/>
        <w:rPr>
          <w:b/>
          <w:lang w:val="ro-RO"/>
        </w:rPr>
      </w:pPr>
      <w:r w:rsidRPr="004D09B3">
        <w:rPr>
          <w:b/>
          <w:lang w:val="ro-RO"/>
        </w:rPr>
        <w:t>TIPUL INSTITUŢIEI</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Scoli generale, cu clasele I-IV</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Licee si colegii cu clasele I-IV</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Gradinite</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„Alternative educationale”- institutii de educatie si invatamant care ofera „Pedagogii alternative”</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Scoli speciale</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ONG-uri care au ca obiect de activitate educatia, ocrotirea si asistenta minorilor</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Asociatii cu acelasi profil</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After- school</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Structuri institutionale de protectie, asistenta, ocrotire a minorilor organizate la nivel guvernamental, judetean, local</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Institutii al caror obiect de activitate este petrecerea timpului liber al opiilor</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Organizatori de activitati extracurriculare etc.</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Ministerul Educatiei, Cercetarii, Tineretului si Sportului</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Inspectoratele Scolare</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t>Ministerul Muncii</w:t>
      </w:r>
    </w:p>
    <w:p w:rsidR="00600029" w:rsidRPr="00D933F7" w:rsidRDefault="00600029" w:rsidP="00600029">
      <w:pPr>
        <w:numPr>
          <w:ilvl w:val="0"/>
          <w:numId w:val="6"/>
        </w:numPr>
        <w:tabs>
          <w:tab w:val="clear" w:pos="720"/>
          <w:tab w:val="num" w:pos="0"/>
        </w:tabs>
        <w:spacing w:line="276" w:lineRule="auto"/>
        <w:ind w:left="-180"/>
        <w:jc w:val="both"/>
        <w:rPr>
          <w:lang w:val="ro-RO"/>
        </w:rPr>
      </w:pPr>
      <w:r w:rsidRPr="00D933F7">
        <w:rPr>
          <w:lang w:val="ro-RO"/>
        </w:rPr>
        <w:lastRenderedPageBreak/>
        <w:t>Mass- media, audio, video si presa scrisa</w:t>
      </w:r>
    </w:p>
    <w:p w:rsidR="00600029" w:rsidRPr="00D933F7" w:rsidRDefault="00600029" w:rsidP="00600029">
      <w:pPr>
        <w:tabs>
          <w:tab w:val="left" w:pos="0"/>
        </w:tabs>
        <w:spacing w:line="276" w:lineRule="auto"/>
        <w:ind w:left="-630"/>
        <w:rPr>
          <w:lang w:val="ro-RO"/>
        </w:rPr>
      </w:pPr>
    </w:p>
    <w:p w:rsidR="00600029" w:rsidRPr="007F68FD" w:rsidRDefault="00600029" w:rsidP="00600029">
      <w:pPr>
        <w:pStyle w:val="IntenseQuote"/>
        <w:ind w:left="-90"/>
        <w:rPr>
          <w:color w:val="0070C0"/>
          <w:sz w:val="28"/>
          <w:lang w:val="it-IT"/>
        </w:rPr>
      </w:pPr>
      <w:r w:rsidRPr="007F68FD">
        <w:rPr>
          <w:color w:val="0070C0"/>
          <w:sz w:val="28"/>
          <w:lang w:val="it-IT"/>
        </w:rPr>
        <w:t xml:space="preserve">VI. FUNCTII INDEPLINITE IN CADRUL ACESTOR INSTITUTII </w:t>
      </w:r>
    </w:p>
    <w:p w:rsidR="00600029" w:rsidRPr="004D09B3" w:rsidRDefault="00600029" w:rsidP="00600029">
      <w:pPr>
        <w:tabs>
          <w:tab w:val="left" w:pos="0"/>
        </w:tabs>
        <w:spacing w:line="276" w:lineRule="auto"/>
        <w:ind w:left="-630"/>
        <w:rPr>
          <w:b/>
          <w:lang w:val="ro-RO"/>
        </w:rPr>
      </w:pP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Mentori de practica pedagogica/ profesionala in scolile de aplicatie;</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Mentori pentru debutul in cariera didactica a absolventilor ultimelor generatii de profesori, pregatiti prin DPPD-uri sau prin PIPP, care nu vor urma programele „master didactic”;</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Mentori de stagiatura/ profesori mentori pentru insertia profesionala a profesorilor stagiari/ a cadrelor didactice stagiare</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Mentori pentru cadrele didactice care au obtinut titlul de profesor prin „definitivarea in invatamant” si care au nevoie de sprijin;</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Formatori de mentori prin programele de mentorat oferite de diferiti furnizori de formare</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Membri ai Comisiei Judetene/ a Municipiului Bucuresti pentru mentorat</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Evaluatori in comisiile de concurs pentru ocuparea functiei de „mentor” in „Corpul profesorilor mentori” constituit la nivelul inspectoratelor scolare/ Inspectoratului Scolar al Municipiului Bucuresti</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Inspectori scolari pentru mentorat</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Manageri</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Consilieri</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Experti</w:t>
      </w:r>
    </w:p>
    <w:p w:rsidR="00600029" w:rsidRPr="00D933F7" w:rsidRDefault="00600029" w:rsidP="00600029">
      <w:pPr>
        <w:numPr>
          <w:ilvl w:val="0"/>
          <w:numId w:val="7"/>
        </w:numPr>
        <w:tabs>
          <w:tab w:val="clear" w:pos="720"/>
          <w:tab w:val="num" w:pos="-270"/>
          <w:tab w:val="left" w:pos="0"/>
        </w:tabs>
        <w:spacing w:line="276" w:lineRule="auto"/>
        <w:ind w:left="-360"/>
        <w:jc w:val="both"/>
        <w:rPr>
          <w:lang w:val="ro-RO"/>
        </w:rPr>
      </w:pPr>
      <w:r w:rsidRPr="00D933F7">
        <w:rPr>
          <w:lang w:val="ro-RO"/>
        </w:rPr>
        <w:t>Consultanti sau traineri etc.</w:t>
      </w:r>
    </w:p>
    <w:p w:rsidR="00600029" w:rsidRPr="00802A29" w:rsidRDefault="00600029" w:rsidP="00600029">
      <w:pPr>
        <w:pStyle w:val="IntenseQuote"/>
        <w:ind w:left="-90"/>
        <w:rPr>
          <w:color w:val="0070C0"/>
          <w:sz w:val="28"/>
          <w:lang w:val="pt-BR"/>
        </w:rPr>
      </w:pPr>
    </w:p>
    <w:p w:rsidR="00600029" w:rsidRPr="00802A29" w:rsidRDefault="00600029" w:rsidP="00600029">
      <w:pPr>
        <w:pStyle w:val="IntenseQuote"/>
        <w:ind w:left="-90"/>
        <w:rPr>
          <w:color w:val="0070C0"/>
          <w:sz w:val="28"/>
          <w:lang w:val="pt-BR"/>
        </w:rPr>
      </w:pPr>
      <w:r w:rsidRPr="00802A29">
        <w:rPr>
          <w:color w:val="0070C0"/>
          <w:sz w:val="28"/>
          <w:lang w:val="pt-BR"/>
        </w:rPr>
        <w:t xml:space="preserve">VII. ADMITERE: </w:t>
      </w:r>
    </w:p>
    <w:p w:rsidR="00600029" w:rsidRPr="006A1BA6" w:rsidRDefault="0091324F" w:rsidP="00600029">
      <w:pPr>
        <w:pStyle w:val="NormalWeb"/>
        <w:numPr>
          <w:ilvl w:val="0"/>
          <w:numId w:val="8"/>
        </w:numPr>
        <w:tabs>
          <w:tab w:val="clear" w:pos="720"/>
          <w:tab w:val="num" w:pos="0"/>
        </w:tabs>
        <w:spacing w:before="0" w:beforeAutospacing="0" w:line="276" w:lineRule="auto"/>
        <w:ind w:left="-360"/>
        <w:jc w:val="both"/>
        <w:rPr>
          <w:b/>
          <w:bCs/>
          <w:i/>
          <w:color w:val="FF0000"/>
        </w:rPr>
      </w:pPr>
      <w:r w:rsidRPr="006A1BA6">
        <w:rPr>
          <w:b/>
          <w:i/>
          <w:color w:val="FF0000"/>
        </w:rPr>
        <w:t>iulie 2016-sesiunea I</w:t>
      </w:r>
    </w:p>
    <w:p w:rsidR="00600029" w:rsidRPr="006A1BA6" w:rsidRDefault="0091324F" w:rsidP="00600029">
      <w:pPr>
        <w:pStyle w:val="NormalWeb"/>
        <w:numPr>
          <w:ilvl w:val="0"/>
          <w:numId w:val="8"/>
        </w:numPr>
        <w:tabs>
          <w:tab w:val="clear" w:pos="720"/>
          <w:tab w:val="num" w:pos="0"/>
        </w:tabs>
        <w:spacing w:before="0" w:beforeAutospacing="0" w:line="276" w:lineRule="auto"/>
        <w:ind w:left="-360"/>
        <w:jc w:val="both"/>
        <w:rPr>
          <w:b/>
          <w:bCs/>
          <w:i/>
          <w:color w:val="FF0000"/>
        </w:rPr>
      </w:pPr>
      <w:r w:rsidRPr="006A1BA6">
        <w:rPr>
          <w:b/>
          <w:i/>
          <w:color w:val="FF0000"/>
        </w:rPr>
        <w:t xml:space="preserve">septembrie 2016-sesiunea a II-a. </w:t>
      </w:r>
    </w:p>
    <w:p w:rsidR="0091324F" w:rsidRPr="006A1BA6" w:rsidRDefault="0091324F" w:rsidP="00600029">
      <w:pPr>
        <w:pStyle w:val="NormalWeb"/>
        <w:numPr>
          <w:ilvl w:val="0"/>
          <w:numId w:val="8"/>
        </w:numPr>
        <w:tabs>
          <w:tab w:val="clear" w:pos="720"/>
          <w:tab w:val="num" w:pos="0"/>
        </w:tabs>
        <w:spacing w:before="0" w:beforeAutospacing="0" w:line="276" w:lineRule="auto"/>
        <w:ind w:left="-360"/>
        <w:jc w:val="both"/>
        <w:rPr>
          <w:b/>
          <w:bCs/>
          <w:i/>
          <w:color w:val="FF0000"/>
        </w:rPr>
      </w:pPr>
      <w:r w:rsidRPr="006A1BA6">
        <w:rPr>
          <w:b/>
          <w:i/>
          <w:color w:val="FF0000"/>
        </w:rPr>
        <w:t xml:space="preserve">Detaliile privind perioadele de admitere se vor transmite in timp util. </w:t>
      </w:r>
    </w:p>
    <w:p w:rsidR="00600029" w:rsidRDefault="00600029" w:rsidP="00600029">
      <w:pPr>
        <w:tabs>
          <w:tab w:val="left" w:pos="0"/>
        </w:tabs>
        <w:spacing w:line="276" w:lineRule="auto"/>
        <w:ind w:left="-630"/>
        <w:jc w:val="both"/>
        <w:rPr>
          <w:rStyle w:val="IntenseEmphasis"/>
          <w:color w:val="0070C0"/>
          <w:sz w:val="28"/>
          <w:lang w:val="it-IT"/>
        </w:rPr>
      </w:pPr>
      <w:r>
        <w:rPr>
          <w:rStyle w:val="IntenseEmphasis"/>
          <w:color w:val="0070C0"/>
          <w:sz w:val="28"/>
          <w:lang w:val="it-IT"/>
        </w:rPr>
        <w:t>Probe:</w:t>
      </w:r>
    </w:p>
    <w:p w:rsidR="00600029" w:rsidRDefault="00600029" w:rsidP="00600029">
      <w:pPr>
        <w:numPr>
          <w:ilvl w:val="0"/>
          <w:numId w:val="11"/>
        </w:numPr>
        <w:tabs>
          <w:tab w:val="left" w:pos="0"/>
        </w:tabs>
        <w:spacing w:line="276" w:lineRule="auto"/>
        <w:jc w:val="both"/>
        <w:rPr>
          <w:rStyle w:val="IntenseEmphasis"/>
          <w:color w:val="0070C0"/>
          <w:sz w:val="28"/>
          <w:lang w:val="it-IT"/>
        </w:rPr>
      </w:pPr>
      <w:r>
        <w:rPr>
          <w:rStyle w:val="IntenseEmphasis"/>
          <w:color w:val="0070C0"/>
          <w:sz w:val="28"/>
          <w:lang w:val="it-IT"/>
        </w:rPr>
        <w:t>dosar</w:t>
      </w:r>
    </w:p>
    <w:p w:rsidR="00600029" w:rsidRDefault="00600029" w:rsidP="00600029">
      <w:pPr>
        <w:numPr>
          <w:ilvl w:val="0"/>
          <w:numId w:val="11"/>
        </w:numPr>
        <w:tabs>
          <w:tab w:val="left" w:pos="0"/>
        </w:tabs>
        <w:spacing w:line="276" w:lineRule="auto"/>
        <w:jc w:val="both"/>
        <w:rPr>
          <w:rStyle w:val="IntenseEmphasis"/>
          <w:color w:val="0070C0"/>
          <w:sz w:val="28"/>
          <w:lang w:val="it-IT"/>
        </w:rPr>
      </w:pPr>
      <w:r>
        <w:rPr>
          <w:rStyle w:val="IntenseEmphasis"/>
          <w:color w:val="0070C0"/>
          <w:sz w:val="28"/>
          <w:lang w:val="it-IT"/>
        </w:rPr>
        <w:t>interviu tematic semistructurat</w:t>
      </w:r>
    </w:p>
    <w:p w:rsidR="00600029" w:rsidRDefault="00600029" w:rsidP="00600029">
      <w:pPr>
        <w:tabs>
          <w:tab w:val="left" w:pos="0"/>
        </w:tabs>
        <w:spacing w:line="276" w:lineRule="auto"/>
        <w:ind w:left="-630"/>
        <w:jc w:val="both"/>
        <w:rPr>
          <w:rStyle w:val="IntenseEmphasis"/>
          <w:color w:val="0070C0"/>
          <w:sz w:val="28"/>
          <w:lang w:val="it-IT"/>
        </w:rPr>
      </w:pPr>
    </w:p>
    <w:p w:rsidR="00600029" w:rsidRPr="00CF23A3" w:rsidRDefault="00600029" w:rsidP="00600029">
      <w:pPr>
        <w:tabs>
          <w:tab w:val="left" w:pos="0"/>
        </w:tabs>
        <w:spacing w:line="276" w:lineRule="auto"/>
        <w:ind w:left="-630"/>
        <w:jc w:val="both"/>
        <w:rPr>
          <w:rStyle w:val="IntenseEmphasis"/>
          <w:color w:val="0070C0"/>
          <w:sz w:val="28"/>
          <w:lang w:val="it-IT"/>
        </w:rPr>
      </w:pPr>
      <w:r w:rsidRPr="00CF23A3">
        <w:rPr>
          <w:rStyle w:val="IntenseEmphasis"/>
          <w:color w:val="0070C0"/>
          <w:sz w:val="28"/>
          <w:lang w:val="it-IT"/>
        </w:rPr>
        <w:t>Interviul tematic  semistructurat  va viza:</w:t>
      </w:r>
    </w:p>
    <w:p w:rsidR="00600029" w:rsidRPr="004D09B3" w:rsidRDefault="00600029" w:rsidP="00600029">
      <w:pPr>
        <w:tabs>
          <w:tab w:val="left" w:pos="0"/>
        </w:tabs>
        <w:spacing w:line="276" w:lineRule="auto"/>
        <w:ind w:left="-630"/>
        <w:jc w:val="both"/>
        <w:rPr>
          <w:b/>
          <w:lang w:val="it-IT"/>
        </w:rPr>
      </w:pPr>
    </w:p>
    <w:p w:rsidR="00600029" w:rsidRPr="00CF23A3" w:rsidRDefault="00A0538A" w:rsidP="00600029">
      <w:pPr>
        <w:tabs>
          <w:tab w:val="left" w:pos="0"/>
        </w:tabs>
        <w:spacing w:line="276" w:lineRule="auto"/>
        <w:ind w:left="-630" w:firstLine="180"/>
        <w:rPr>
          <w:lang w:val="it-IT"/>
        </w:rPr>
      </w:pPr>
      <w:r>
        <w:rPr>
          <w:noProof/>
        </w:rPr>
        <w:lastRenderedPageBreak/>
        <w:drawing>
          <wp:inline distT="0" distB="0" distL="0" distR="0">
            <wp:extent cx="6115050" cy="3448050"/>
            <wp:effectExtent l="19050" t="0" r="0" b="0"/>
            <wp:docPr id="1" name="Diagra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pic:cNvPicPr>
                      <a:picLocks noChangeArrowheads="1"/>
                    </pic:cNvPicPr>
                  </pic:nvPicPr>
                  <pic:blipFill>
                    <a:blip r:embed="rId14" cstate="print"/>
                    <a:srcRect/>
                    <a:stretch>
                      <a:fillRect/>
                    </a:stretch>
                  </pic:blipFill>
                  <pic:spPr bwMode="auto">
                    <a:xfrm>
                      <a:off x="0" y="0"/>
                      <a:ext cx="6115050" cy="3448050"/>
                    </a:xfrm>
                    <a:prstGeom prst="rect">
                      <a:avLst/>
                    </a:prstGeom>
                    <a:noFill/>
                    <a:ln w="9525">
                      <a:noFill/>
                      <a:miter lim="800000"/>
                      <a:headEnd/>
                      <a:tailEnd/>
                    </a:ln>
                  </pic:spPr>
                </pic:pic>
              </a:graphicData>
            </a:graphic>
          </wp:inline>
        </w:drawing>
      </w:r>
    </w:p>
    <w:p w:rsidR="00600029" w:rsidRPr="00CF23A3" w:rsidRDefault="00600029" w:rsidP="00600029">
      <w:pPr>
        <w:pStyle w:val="IntenseQuote"/>
        <w:ind w:left="-90"/>
        <w:rPr>
          <w:color w:val="0070C0"/>
          <w:sz w:val="28"/>
          <w:lang w:val="it-IT"/>
        </w:rPr>
      </w:pPr>
    </w:p>
    <w:p w:rsidR="00600029" w:rsidRPr="00CF23A3" w:rsidRDefault="00600029" w:rsidP="00600029">
      <w:pPr>
        <w:pStyle w:val="IntenseQuote"/>
        <w:ind w:left="-90"/>
        <w:rPr>
          <w:color w:val="0070C0"/>
          <w:sz w:val="28"/>
          <w:lang w:val="it-IT"/>
        </w:rPr>
      </w:pPr>
      <w:r w:rsidRPr="00CF23A3">
        <w:rPr>
          <w:color w:val="0070C0"/>
          <w:sz w:val="28"/>
          <w:lang w:val="it-IT"/>
        </w:rPr>
        <w:t>BIBLIOGRAFIE</w:t>
      </w:r>
    </w:p>
    <w:p w:rsidR="00600029" w:rsidRPr="004D09B3" w:rsidRDefault="00600029" w:rsidP="00600029">
      <w:pPr>
        <w:tabs>
          <w:tab w:val="left" w:pos="0"/>
        </w:tabs>
        <w:spacing w:line="276" w:lineRule="auto"/>
        <w:ind w:left="-630"/>
        <w:rPr>
          <w:rStyle w:val="Strong"/>
          <w:lang w:val="ro-RO"/>
        </w:rPr>
      </w:pPr>
    </w:p>
    <w:p w:rsidR="00600029" w:rsidRPr="007F68FD" w:rsidRDefault="00600029" w:rsidP="00600029">
      <w:pPr>
        <w:pStyle w:val="IntenseQuote"/>
        <w:ind w:left="0"/>
        <w:rPr>
          <w:color w:val="0070C0"/>
          <w:sz w:val="28"/>
          <w:lang w:val="it-IT"/>
        </w:rPr>
      </w:pPr>
    </w:p>
    <w:p w:rsidR="00600029" w:rsidRPr="00802A29" w:rsidRDefault="00600029" w:rsidP="00600029">
      <w:pPr>
        <w:pStyle w:val="IntenseQuote"/>
        <w:ind w:left="-90"/>
        <w:rPr>
          <w:color w:val="0070C0"/>
          <w:sz w:val="28"/>
          <w:lang w:val="pt-BR"/>
        </w:rPr>
      </w:pPr>
      <w:r w:rsidRPr="00802A29">
        <w:rPr>
          <w:color w:val="0070C0"/>
          <w:sz w:val="28"/>
          <w:lang w:val="pt-BR"/>
        </w:rPr>
        <w:t>VI</w:t>
      </w:r>
      <w:r>
        <w:rPr>
          <w:color w:val="0070C0"/>
          <w:sz w:val="28"/>
          <w:lang w:val="pt-BR"/>
        </w:rPr>
        <w:t>I</w:t>
      </w:r>
      <w:r w:rsidRPr="00802A29">
        <w:rPr>
          <w:color w:val="0070C0"/>
          <w:sz w:val="28"/>
          <w:lang w:val="pt-BR"/>
        </w:rPr>
        <w:t>I. CURRICULA</w:t>
      </w:r>
    </w:p>
    <w:p w:rsidR="00600029" w:rsidRPr="007F68FD" w:rsidRDefault="00600029" w:rsidP="00600029">
      <w:pPr>
        <w:tabs>
          <w:tab w:val="left" w:pos="0"/>
        </w:tabs>
        <w:spacing w:line="276" w:lineRule="auto"/>
        <w:ind w:left="-630"/>
        <w:rPr>
          <w:rStyle w:val="IntenseEmphasis"/>
          <w:color w:val="0070C0"/>
          <w:lang w:val="pt-BR"/>
        </w:rPr>
      </w:pPr>
      <w:r w:rsidRPr="004D09B3">
        <w:rPr>
          <w:b/>
          <w:i/>
          <w:lang w:val="ro-RO"/>
        </w:rPr>
        <w:t xml:space="preserve"> </w:t>
      </w:r>
      <w:r w:rsidRPr="007F68FD">
        <w:rPr>
          <w:rStyle w:val="IntenseEmphasis"/>
          <w:color w:val="0070C0"/>
          <w:sz w:val="28"/>
          <w:lang w:val="pt-BR"/>
        </w:rPr>
        <w:t>Lista disciplinelor de studiu</w:t>
      </w:r>
    </w:p>
    <w:p w:rsidR="00600029" w:rsidRPr="004D09B3" w:rsidRDefault="00600029" w:rsidP="00600029">
      <w:pPr>
        <w:tabs>
          <w:tab w:val="left" w:pos="0"/>
        </w:tabs>
        <w:spacing w:line="276" w:lineRule="auto"/>
        <w:ind w:left="-630"/>
        <w:rPr>
          <w:b/>
          <w:i/>
          <w:lang w:val="ro-RO"/>
        </w:rPr>
      </w:pPr>
    </w:p>
    <w:p w:rsidR="00600029" w:rsidRPr="004D09B3" w:rsidRDefault="00600029" w:rsidP="00600029">
      <w:pPr>
        <w:numPr>
          <w:ilvl w:val="0"/>
          <w:numId w:val="1"/>
        </w:numPr>
        <w:tabs>
          <w:tab w:val="left" w:pos="0"/>
        </w:tabs>
        <w:spacing w:line="276" w:lineRule="auto"/>
        <w:ind w:left="-630"/>
        <w:rPr>
          <w:lang w:val="it-IT"/>
        </w:rPr>
      </w:pPr>
      <w:r w:rsidRPr="004D09B3">
        <w:rPr>
          <w:lang w:val="it-IT"/>
        </w:rPr>
        <w:t>Managementul calitatii si al resurselor umane in educatie/prof. Univ. Ioan Neacsu</w:t>
      </w:r>
    </w:p>
    <w:p w:rsidR="00600029" w:rsidRPr="00600029" w:rsidRDefault="00600029" w:rsidP="00600029">
      <w:pPr>
        <w:numPr>
          <w:ilvl w:val="0"/>
          <w:numId w:val="1"/>
        </w:numPr>
        <w:tabs>
          <w:tab w:val="left" w:pos="0"/>
        </w:tabs>
        <w:spacing w:line="276" w:lineRule="auto"/>
        <w:ind w:left="-630"/>
        <w:rPr>
          <w:lang w:val="es-ES"/>
        </w:rPr>
      </w:pPr>
      <w:r w:rsidRPr="00600029">
        <w:rPr>
          <w:lang w:val="es-ES"/>
        </w:rPr>
        <w:t>Cariera didactica: profesionalizarea, bune practici la nivel european / prof. Univ. R.Iucu</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Fundamentele mentoratului; profilul de competenta al mentorului si al stagiarului/ prof. Univ. M.Manolescu</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Proiectarea si evaluarea programelor educationale de mentorat/ prof. Univ. Dan Potolea</w:t>
      </w:r>
    </w:p>
    <w:p w:rsidR="00600029" w:rsidRPr="004D09B3" w:rsidRDefault="00600029" w:rsidP="00600029">
      <w:pPr>
        <w:numPr>
          <w:ilvl w:val="0"/>
          <w:numId w:val="1"/>
        </w:numPr>
        <w:tabs>
          <w:tab w:val="left" w:pos="0"/>
        </w:tabs>
        <w:spacing w:line="276" w:lineRule="auto"/>
        <w:ind w:left="-630"/>
        <w:rPr>
          <w:lang w:val="it-IT"/>
        </w:rPr>
      </w:pPr>
      <w:r w:rsidRPr="004D09B3">
        <w:rPr>
          <w:lang w:val="pt-BR"/>
        </w:rPr>
        <w:t xml:space="preserve">Teorii/ Fundamentele comunicarii/ Managementul comunicarii/ </w:t>
      </w:r>
      <w:r w:rsidRPr="004D09B3">
        <w:rPr>
          <w:lang w:val="it-IT"/>
        </w:rPr>
        <w:t xml:space="preserve">prof. Univ. </w:t>
      </w:r>
      <w:r w:rsidRPr="004D09B3">
        <w:rPr>
          <w:lang w:val="pt-BR"/>
        </w:rPr>
        <w:t>O.Panisoara</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Coordonate ale paradigmei curriculumului. O abordare istorica si axiomatica/ prof. Univ. Sorin Cristea</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Fundamente psihologice ale carierei didactice si relatiei de mentorat/ conf. Univ. Elena Stanciulescu</w:t>
      </w:r>
    </w:p>
    <w:p w:rsidR="00600029" w:rsidRPr="004D09B3" w:rsidRDefault="00600029" w:rsidP="00600029">
      <w:pPr>
        <w:numPr>
          <w:ilvl w:val="0"/>
          <w:numId w:val="1"/>
        </w:numPr>
        <w:tabs>
          <w:tab w:val="left" w:pos="0"/>
        </w:tabs>
        <w:spacing w:line="276" w:lineRule="auto"/>
        <w:ind w:left="-630"/>
        <w:rPr>
          <w:lang w:val="pt-BR"/>
        </w:rPr>
      </w:pPr>
      <w:r w:rsidRPr="004D09B3">
        <w:rPr>
          <w:lang w:val="pt-BR"/>
        </w:rPr>
        <w:t>Practica proiectarii documentelor curriculare / lector dr. Anca Borzea</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Gestionarea crizei educationale/ lector dr. lector dr. Silvia Fat</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Parteneriat in educatie: scoala si comunitatea / lector dr. Laura Ciolan</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 xml:space="preserve">Managementul </w:t>
      </w:r>
      <w:r w:rsidRPr="004D09B3">
        <w:rPr>
          <w:lang w:val="pt-BR"/>
        </w:rPr>
        <w:t>institutiilor de educatie/</w:t>
      </w:r>
      <w:r w:rsidRPr="004D09B3">
        <w:rPr>
          <w:lang w:val="it-IT"/>
        </w:rPr>
        <w:t xml:space="preserve"> conf. Univ. </w:t>
      </w:r>
      <w:r w:rsidRPr="004D09B3">
        <w:rPr>
          <w:lang w:val="pt-BR"/>
        </w:rPr>
        <w:t>V.Molan</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Profesorul reflexiv si strategii metacognitive/ lector dr. Bucur Cristian</w:t>
      </w:r>
    </w:p>
    <w:p w:rsidR="00600029" w:rsidRPr="004D09B3" w:rsidRDefault="00600029" w:rsidP="00600029">
      <w:pPr>
        <w:numPr>
          <w:ilvl w:val="0"/>
          <w:numId w:val="1"/>
        </w:numPr>
        <w:tabs>
          <w:tab w:val="left" w:pos="0"/>
        </w:tabs>
        <w:spacing w:line="276" w:lineRule="auto"/>
        <w:ind w:left="-630"/>
        <w:rPr>
          <w:lang w:val="it-IT"/>
        </w:rPr>
      </w:pPr>
      <w:r w:rsidRPr="004D09B3">
        <w:rPr>
          <w:bCs/>
          <w:lang w:val="it-IT"/>
        </w:rPr>
        <w:lastRenderedPageBreak/>
        <w:t>Teorii si modele psihogenetice</w:t>
      </w:r>
      <w:r w:rsidRPr="004D09B3">
        <w:rPr>
          <w:b/>
          <w:bCs/>
          <w:lang w:val="it-IT"/>
        </w:rPr>
        <w:t xml:space="preserve"> </w:t>
      </w:r>
      <w:r w:rsidRPr="004D09B3">
        <w:rPr>
          <w:lang w:val="it-IT"/>
        </w:rPr>
        <w:t>/ Ioan Negret</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Strategii de predare/ invatare/ evaluare/ conf. Univ. Crenguta Oprea</w:t>
      </w:r>
    </w:p>
    <w:p w:rsidR="00600029" w:rsidRPr="004D09B3" w:rsidRDefault="00600029" w:rsidP="00600029">
      <w:pPr>
        <w:numPr>
          <w:ilvl w:val="0"/>
          <w:numId w:val="1"/>
        </w:numPr>
        <w:tabs>
          <w:tab w:val="left" w:pos="0"/>
        </w:tabs>
        <w:spacing w:line="276" w:lineRule="auto"/>
        <w:ind w:left="-630"/>
        <w:rPr>
          <w:lang w:val="it-IT"/>
        </w:rPr>
      </w:pPr>
      <w:r w:rsidRPr="004D09B3">
        <w:rPr>
          <w:bCs/>
          <w:lang w:val="it-IT"/>
        </w:rPr>
        <w:t>Designul lecției. Alternative la lecția tradițională</w:t>
      </w:r>
      <w:r w:rsidRPr="004D09B3">
        <w:rPr>
          <w:lang w:val="it-IT"/>
        </w:rPr>
        <w:t xml:space="preserve"> / lector dr. Victoria Trif</w:t>
      </w:r>
    </w:p>
    <w:p w:rsidR="00600029" w:rsidRPr="004D09B3" w:rsidRDefault="00600029" w:rsidP="00600029">
      <w:pPr>
        <w:numPr>
          <w:ilvl w:val="0"/>
          <w:numId w:val="1"/>
        </w:numPr>
        <w:tabs>
          <w:tab w:val="left" w:pos="0"/>
        </w:tabs>
        <w:spacing w:line="276" w:lineRule="auto"/>
        <w:ind w:left="-630"/>
        <w:rPr>
          <w:lang w:val="it-IT"/>
        </w:rPr>
      </w:pPr>
      <w:r w:rsidRPr="004D09B3">
        <w:rPr>
          <w:bCs/>
          <w:lang w:val="pt-BR"/>
        </w:rPr>
        <w:t xml:space="preserve">Educatia copiilor cu CES/ Conf. </w:t>
      </w:r>
      <w:r w:rsidRPr="004D09B3">
        <w:rPr>
          <w:bCs/>
          <w:lang w:val="it-IT"/>
        </w:rPr>
        <w:t>Univ. Dr. Anca Rozorea</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Modele culturale in societatea contemporana/ conf. Univ. Mihail Rosu</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Cercetarea calitativa in activitatea de mentorat/ conf. Univ. Lucian Ciolan</w:t>
      </w:r>
    </w:p>
    <w:p w:rsidR="00600029" w:rsidRPr="004D09B3" w:rsidRDefault="00600029" w:rsidP="00600029">
      <w:pPr>
        <w:numPr>
          <w:ilvl w:val="0"/>
          <w:numId w:val="1"/>
        </w:numPr>
        <w:tabs>
          <w:tab w:val="left" w:pos="0"/>
        </w:tabs>
        <w:spacing w:line="276" w:lineRule="auto"/>
        <w:ind w:left="-630"/>
        <w:rPr>
          <w:lang w:val="pt-BR"/>
        </w:rPr>
      </w:pPr>
      <w:r w:rsidRPr="004D09B3">
        <w:rPr>
          <w:lang w:val="pt-BR"/>
        </w:rPr>
        <w:t>Perspective comparative ale educatiei/ lector dr. Diana Csorba</w:t>
      </w:r>
    </w:p>
    <w:p w:rsidR="00600029" w:rsidRPr="004D09B3" w:rsidRDefault="00600029" w:rsidP="00600029">
      <w:pPr>
        <w:numPr>
          <w:ilvl w:val="0"/>
          <w:numId w:val="1"/>
        </w:numPr>
        <w:tabs>
          <w:tab w:val="left" w:pos="0"/>
        </w:tabs>
        <w:spacing w:line="276" w:lineRule="auto"/>
        <w:ind w:left="-630"/>
        <w:rPr>
          <w:lang w:val="it-IT"/>
        </w:rPr>
      </w:pPr>
      <w:r w:rsidRPr="004D09B3">
        <w:rPr>
          <w:lang w:val="it-IT"/>
        </w:rPr>
        <w:t>Tehnologii digitale  in educatia secolului XXI/ prof. Univ. Dr. Bogdan Logofatu</w:t>
      </w:r>
    </w:p>
    <w:p w:rsidR="00600029" w:rsidRPr="004D09B3" w:rsidRDefault="00600029" w:rsidP="00600029">
      <w:pPr>
        <w:numPr>
          <w:ilvl w:val="0"/>
          <w:numId w:val="1"/>
        </w:numPr>
        <w:tabs>
          <w:tab w:val="left" w:pos="0"/>
        </w:tabs>
        <w:spacing w:line="276" w:lineRule="auto"/>
        <w:ind w:left="-630"/>
        <w:rPr>
          <w:lang w:val="pt-BR"/>
        </w:rPr>
      </w:pPr>
      <w:r w:rsidRPr="004D09B3">
        <w:rPr>
          <w:lang w:val="pt-BR"/>
        </w:rPr>
        <w:t xml:space="preserve">Comunicare şi interacţiune în activităţile de mentorat (Lector dr. Georgeta Ion) </w:t>
      </w:r>
    </w:p>
    <w:p w:rsidR="00600029" w:rsidRPr="004D09B3" w:rsidRDefault="00600029" w:rsidP="00600029">
      <w:pPr>
        <w:numPr>
          <w:ilvl w:val="0"/>
          <w:numId w:val="1"/>
        </w:numPr>
        <w:tabs>
          <w:tab w:val="left" w:pos="0"/>
        </w:tabs>
        <w:spacing w:line="276" w:lineRule="auto"/>
        <w:ind w:left="-630"/>
        <w:rPr>
          <w:lang w:val="pt-BR"/>
        </w:rPr>
      </w:pPr>
      <w:r w:rsidRPr="004D09B3">
        <w:rPr>
          <w:lang w:val="pt-BR"/>
        </w:rPr>
        <w:t>Profesionalizarea carierei didactice / lector dr. Cosmina Mironov</w:t>
      </w:r>
    </w:p>
    <w:p w:rsidR="00600029" w:rsidRPr="004D09B3" w:rsidRDefault="00600029" w:rsidP="00600029">
      <w:pPr>
        <w:numPr>
          <w:ilvl w:val="0"/>
          <w:numId w:val="1"/>
        </w:numPr>
        <w:tabs>
          <w:tab w:val="left" w:pos="0"/>
        </w:tabs>
        <w:spacing w:line="276" w:lineRule="auto"/>
        <w:ind w:left="-630"/>
        <w:rPr>
          <w:lang w:val="fr-FR"/>
        </w:rPr>
      </w:pPr>
      <w:r w:rsidRPr="004D09B3">
        <w:rPr>
          <w:lang w:val="it-IT"/>
        </w:rPr>
        <w:t>Practica profesionala/ lector dr. Laura Capita</w:t>
      </w:r>
    </w:p>
    <w:p w:rsidR="00600029" w:rsidRPr="004D09B3" w:rsidRDefault="00600029" w:rsidP="00600029">
      <w:pPr>
        <w:numPr>
          <w:ilvl w:val="0"/>
          <w:numId w:val="1"/>
        </w:numPr>
        <w:tabs>
          <w:tab w:val="left" w:pos="0"/>
        </w:tabs>
        <w:spacing w:line="276" w:lineRule="auto"/>
        <w:ind w:left="-630"/>
        <w:rPr>
          <w:lang w:val="fr-FR"/>
        </w:rPr>
      </w:pPr>
      <w:r w:rsidRPr="004D09B3">
        <w:rPr>
          <w:lang w:val="it-IT"/>
        </w:rPr>
        <w:t>Curs deschis: Practicienii si practica scolara –aplicatiile vor fi sustinute de practicieni</w:t>
      </w:r>
    </w:p>
    <w:p w:rsidR="00600029" w:rsidRPr="004D09B3" w:rsidRDefault="00600029" w:rsidP="00600029">
      <w:pPr>
        <w:numPr>
          <w:ilvl w:val="0"/>
          <w:numId w:val="1"/>
        </w:numPr>
        <w:tabs>
          <w:tab w:val="left" w:pos="0"/>
        </w:tabs>
        <w:spacing w:line="276" w:lineRule="auto"/>
        <w:ind w:left="-630"/>
        <w:rPr>
          <w:lang w:val="fr-FR"/>
        </w:rPr>
      </w:pPr>
      <w:r w:rsidRPr="004D09B3">
        <w:rPr>
          <w:lang w:val="fr-FR"/>
        </w:rPr>
        <w:t>Pregătirea dizertaţiei</w:t>
      </w:r>
    </w:p>
    <w:p w:rsidR="00600029" w:rsidRPr="004D09B3" w:rsidRDefault="00600029" w:rsidP="00600029">
      <w:pPr>
        <w:tabs>
          <w:tab w:val="left" w:pos="0"/>
        </w:tabs>
        <w:spacing w:line="276" w:lineRule="auto"/>
        <w:ind w:left="-630"/>
        <w:rPr>
          <w:b/>
          <w:bCs/>
          <w:color w:val="3366FF"/>
        </w:rPr>
      </w:pPr>
    </w:p>
    <w:p w:rsidR="00600029" w:rsidRPr="00011A34" w:rsidRDefault="00600029" w:rsidP="00600029">
      <w:pPr>
        <w:tabs>
          <w:tab w:val="left" w:pos="0"/>
        </w:tabs>
        <w:spacing w:line="276" w:lineRule="auto"/>
        <w:ind w:left="-630"/>
        <w:rPr>
          <w:b/>
          <w:bCs/>
          <w:color w:val="0070C0"/>
        </w:rPr>
      </w:pPr>
    </w:p>
    <w:p w:rsidR="00600029" w:rsidRPr="00011A34" w:rsidRDefault="00600029" w:rsidP="00600029">
      <w:pPr>
        <w:tabs>
          <w:tab w:val="left" w:pos="0"/>
        </w:tabs>
        <w:spacing w:line="276" w:lineRule="auto"/>
        <w:ind w:left="-630"/>
        <w:rPr>
          <w:b/>
          <w:bCs/>
          <w:color w:val="0070C0"/>
        </w:rPr>
      </w:pPr>
    </w:p>
    <w:p w:rsidR="00600029" w:rsidRPr="00011A34" w:rsidRDefault="00600029" w:rsidP="00600029">
      <w:pPr>
        <w:pStyle w:val="IntenseQuote"/>
        <w:ind w:left="-90"/>
        <w:rPr>
          <w:color w:val="0070C0"/>
        </w:rPr>
      </w:pPr>
      <w:r w:rsidRPr="00011A34">
        <w:rPr>
          <w:color w:val="0070C0"/>
          <w:sz w:val="28"/>
          <w:lang w:val="pt-BR"/>
        </w:rPr>
        <w:t>IX. INFORMATII  SUPLIMENTARE  la:</w:t>
      </w:r>
    </w:p>
    <w:p w:rsidR="00600029" w:rsidRPr="004D09B3" w:rsidRDefault="00600029" w:rsidP="00600029">
      <w:pPr>
        <w:numPr>
          <w:ilvl w:val="0"/>
          <w:numId w:val="9"/>
        </w:numPr>
        <w:tabs>
          <w:tab w:val="left" w:pos="0"/>
        </w:tabs>
        <w:spacing w:before="100" w:beforeAutospacing="1" w:after="100" w:afterAutospacing="1" w:line="276" w:lineRule="auto"/>
        <w:ind w:right="-874"/>
      </w:pPr>
      <w:r w:rsidRPr="004D09B3">
        <w:t xml:space="preserve">Secretariatul DFP, Complexul LEU, Bulevardul Iuliu Maniu, Nr.1-3, et.5, camera 516; </w:t>
      </w:r>
      <w:r>
        <w:t>camera 509;</w:t>
      </w:r>
    </w:p>
    <w:p w:rsidR="00600029" w:rsidRDefault="00600029" w:rsidP="00600029">
      <w:pPr>
        <w:numPr>
          <w:ilvl w:val="0"/>
          <w:numId w:val="9"/>
        </w:numPr>
        <w:tabs>
          <w:tab w:val="left" w:pos="0"/>
        </w:tabs>
        <w:spacing w:before="100" w:beforeAutospacing="1" w:after="100" w:afterAutospacing="1" w:line="276" w:lineRule="auto"/>
        <w:ind w:right="-874"/>
      </w:pPr>
      <w:r w:rsidRPr="004D09B3">
        <w:t>tel.021318 15 50; tel.021 318 15 52 ( zilnic intre orele 8,00- 16,00);</w:t>
      </w:r>
    </w:p>
    <w:p w:rsidR="00600029" w:rsidRPr="004D09B3" w:rsidRDefault="00600029" w:rsidP="00600029">
      <w:pPr>
        <w:numPr>
          <w:ilvl w:val="0"/>
          <w:numId w:val="9"/>
        </w:numPr>
        <w:tabs>
          <w:tab w:val="left" w:pos="0"/>
        </w:tabs>
        <w:spacing w:before="100" w:beforeAutospacing="1" w:after="100" w:afterAutospacing="1" w:line="276" w:lineRule="auto"/>
        <w:ind w:right="-874"/>
      </w:pPr>
      <w:r>
        <w:t>0722 49 18 39- M.Manolescu</w:t>
      </w:r>
    </w:p>
    <w:p w:rsidR="00600029" w:rsidRPr="004D09B3" w:rsidRDefault="00600029" w:rsidP="00600029">
      <w:pPr>
        <w:tabs>
          <w:tab w:val="left" w:pos="0"/>
        </w:tabs>
        <w:spacing w:line="276" w:lineRule="auto"/>
        <w:ind w:left="-630"/>
        <w:jc w:val="center"/>
        <w:rPr>
          <w:b/>
        </w:rPr>
      </w:pPr>
    </w:p>
    <w:p w:rsidR="00600029" w:rsidRPr="004D09B3" w:rsidRDefault="00600029" w:rsidP="00600029">
      <w:pPr>
        <w:tabs>
          <w:tab w:val="left" w:pos="0"/>
        </w:tabs>
        <w:spacing w:line="276" w:lineRule="auto"/>
        <w:ind w:left="-630"/>
        <w:jc w:val="center"/>
        <w:rPr>
          <w:b/>
          <w:lang w:val="ro-RO"/>
        </w:rPr>
      </w:pPr>
    </w:p>
    <w:p w:rsidR="00600029" w:rsidRPr="004D09B3" w:rsidRDefault="00600029" w:rsidP="00600029">
      <w:pPr>
        <w:tabs>
          <w:tab w:val="left" w:pos="0"/>
        </w:tabs>
        <w:spacing w:line="276" w:lineRule="auto"/>
        <w:ind w:left="-630"/>
        <w:jc w:val="center"/>
        <w:rPr>
          <w:b/>
          <w:lang w:val="ro-RO"/>
        </w:rPr>
      </w:pPr>
    </w:p>
    <w:p w:rsidR="00600029" w:rsidRPr="004D09B3" w:rsidRDefault="00600029" w:rsidP="00600029">
      <w:pPr>
        <w:tabs>
          <w:tab w:val="left" w:pos="0"/>
        </w:tabs>
        <w:spacing w:line="276" w:lineRule="auto"/>
        <w:ind w:left="-630"/>
        <w:jc w:val="center"/>
        <w:rPr>
          <w:b/>
          <w:lang w:val="ro-RO"/>
        </w:rPr>
      </w:pPr>
    </w:p>
    <w:p w:rsidR="00600029" w:rsidRPr="008B3100" w:rsidRDefault="00600029" w:rsidP="00600029">
      <w:pPr>
        <w:rPr>
          <w:lang w:val="ro-RO"/>
        </w:rPr>
      </w:pPr>
    </w:p>
    <w:p w:rsidR="004A0509" w:rsidRDefault="004A0509"/>
    <w:sectPr w:rsidR="004A0509" w:rsidSect="004C55F9">
      <w:pgSz w:w="11907" w:h="16839" w:code="9"/>
      <w:pgMar w:top="1008" w:right="994"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FE5" w:rsidRDefault="00892FE5">
      <w:r>
        <w:separator/>
      </w:r>
    </w:p>
  </w:endnote>
  <w:endnote w:type="continuationSeparator" w:id="0">
    <w:p w:rsidR="00892FE5" w:rsidRDefault="00892F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F9" w:rsidRDefault="004C55F9">
    <w:pPr>
      <w:pStyle w:val="Footer"/>
      <w:jc w:val="center"/>
    </w:pPr>
    <w:fldSimple w:instr=" PAGE   \* MERGEFORMAT ">
      <w:r w:rsidR="00A0538A">
        <w:rPr>
          <w:noProof/>
        </w:rPr>
        <w:t>7</w:t>
      </w:r>
    </w:fldSimple>
  </w:p>
  <w:p w:rsidR="004C55F9" w:rsidRDefault="004C55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FE5" w:rsidRDefault="00892FE5">
      <w:r>
        <w:separator/>
      </w:r>
    </w:p>
  </w:footnote>
  <w:footnote w:type="continuationSeparator" w:id="0">
    <w:p w:rsidR="00892FE5" w:rsidRDefault="00892F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724"/>
    <w:multiLevelType w:val="hybridMultilevel"/>
    <w:tmpl w:val="C572202A"/>
    <w:lvl w:ilvl="0" w:tplc="04090001">
      <w:start w:val="1"/>
      <w:numFmt w:val="bullet"/>
      <w:lvlText w:val=""/>
      <w:lvlJc w:val="left"/>
      <w:pPr>
        <w:tabs>
          <w:tab w:val="num" w:pos="90"/>
        </w:tabs>
        <w:ind w:left="90" w:hanging="360"/>
      </w:pPr>
      <w:rPr>
        <w:rFonts w:ascii="Symbol" w:hAnsi="Symbol"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
    <w:nsid w:val="1E7C44CA"/>
    <w:multiLevelType w:val="hybridMultilevel"/>
    <w:tmpl w:val="55A880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904B3"/>
    <w:multiLevelType w:val="hybridMultilevel"/>
    <w:tmpl w:val="D3AC2D9E"/>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nsid w:val="27C14A62"/>
    <w:multiLevelType w:val="hybridMultilevel"/>
    <w:tmpl w:val="32B232A2"/>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3B5E31"/>
    <w:multiLevelType w:val="hybridMultilevel"/>
    <w:tmpl w:val="A7CCA7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C6C2D28"/>
    <w:multiLevelType w:val="hybridMultilevel"/>
    <w:tmpl w:val="5A34055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nsid w:val="4D795BED"/>
    <w:multiLevelType w:val="hybridMultilevel"/>
    <w:tmpl w:val="B030C0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260B6A"/>
    <w:multiLevelType w:val="hybridMultilevel"/>
    <w:tmpl w:val="0E8C6E4C"/>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A45B61"/>
    <w:multiLevelType w:val="hybridMultilevel"/>
    <w:tmpl w:val="E34EB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E81193"/>
    <w:multiLevelType w:val="hybridMultilevel"/>
    <w:tmpl w:val="EB2810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032963"/>
    <w:multiLevelType w:val="hybridMultilevel"/>
    <w:tmpl w:val="00C4C3A2"/>
    <w:lvl w:ilvl="0" w:tplc="0409000B">
      <w:start w:val="1"/>
      <w:numFmt w:val="bullet"/>
      <w:lvlText w:val=""/>
      <w:lvlJc w:val="left"/>
      <w:pPr>
        <w:tabs>
          <w:tab w:val="num" w:pos="720"/>
        </w:tabs>
        <w:ind w:left="720" w:hanging="360"/>
      </w:pPr>
      <w:rPr>
        <w:rFonts w:ascii="Wingdings" w:hAnsi="Wingdings" w:hint="default"/>
      </w:rPr>
    </w:lvl>
    <w:lvl w:ilvl="1" w:tplc="272AE83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1"/>
  </w:num>
  <w:num w:numId="4">
    <w:abstractNumId w:val="8"/>
  </w:num>
  <w:num w:numId="5">
    <w:abstractNumId w:val="9"/>
  </w:num>
  <w:num w:numId="6">
    <w:abstractNumId w:val="10"/>
  </w:num>
  <w:num w:numId="7">
    <w:abstractNumId w:val="6"/>
  </w:num>
  <w:num w:numId="8">
    <w:abstractNumId w:val="3"/>
  </w:num>
  <w:num w:numId="9">
    <w:abstractNumId w:val="5"/>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600029"/>
    <w:rsid w:val="004A0509"/>
    <w:rsid w:val="004C55F9"/>
    <w:rsid w:val="00600029"/>
    <w:rsid w:val="006A1BA6"/>
    <w:rsid w:val="00734ED5"/>
    <w:rsid w:val="00892FE5"/>
    <w:rsid w:val="008F7787"/>
    <w:rsid w:val="0091324F"/>
    <w:rsid w:val="00A0538A"/>
    <w:rsid w:val="00B13E05"/>
    <w:rsid w:val="00B72D56"/>
    <w:rsid w:val="00BA3414"/>
    <w:rsid w:val="00CD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029"/>
    <w:rPr>
      <w:rFonts w:eastAsia="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00029"/>
    <w:pPr>
      <w:spacing w:before="100" w:beforeAutospacing="1" w:after="100" w:afterAutospacing="1"/>
    </w:pPr>
    <w:rPr>
      <w:rFonts w:eastAsia="Times New Roman"/>
    </w:rPr>
  </w:style>
  <w:style w:type="paragraph" w:styleId="BodyText2">
    <w:name w:val="Body Text 2"/>
    <w:basedOn w:val="Normal"/>
    <w:link w:val="BodyText2Char"/>
    <w:rsid w:val="00600029"/>
    <w:pPr>
      <w:spacing w:after="120" w:line="480" w:lineRule="auto"/>
    </w:pPr>
  </w:style>
  <w:style w:type="character" w:customStyle="1" w:styleId="BodyText2Char">
    <w:name w:val="Body Text 2 Char"/>
    <w:link w:val="BodyText2"/>
    <w:rsid w:val="00600029"/>
    <w:rPr>
      <w:rFonts w:eastAsia="Calibri"/>
      <w:sz w:val="24"/>
      <w:szCs w:val="24"/>
      <w:lang w:val="en-US" w:eastAsia="en-US" w:bidi="ar-SA"/>
    </w:rPr>
  </w:style>
  <w:style w:type="paragraph" w:styleId="BodyText">
    <w:name w:val="Body Text"/>
    <w:basedOn w:val="Normal"/>
    <w:link w:val="BodyTextChar"/>
    <w:rsid w:val="00600029"/>
    <w:rPr>
      <w:rFonts w:eastAsia="Times New Roman"/>
      <w:sz w:val="16"/>
      <w:lang w:val="ro-RO" w:eastAsia="ro-RO"/>
    </w:rPr>
  </w:style>
  <w:style w:type="character" w:customStyle="1" w:styleId="BodyTextChar">
    <w:name w:val="Body Text Char"/>
    <w:link w:val="BodyText"/>
    <w:rsid w:val="00600029"/>
    <w:rPr>
      <w:sz w:val="16"/>
      <w:szCs w:val="24"/>
      <w:lang w:val="ro-RO" w:eastAsia="ro-RO" w:bidi="ar-SA"/>
    </w:rPr>
  </w:style>
  <w:style w:type="paragraph" w:styleId="Footer">
    <w:name w:val="footer"/>
    <w:basedOn w:val="Normal"/>
    <w:link w:val="FooterChar"/>
    <w:rsid w:val="00600029"/>
    <w:pPr>
      <w:tabs>
        <w:tab w:val="center" w:pos="4320"/>
        <w:tab w:val="right" w:pos="8640"/>
      </w:tabs>
    </w:pPr>
    <w:rPr>
      <w:rFonts w:eastAsia="Times New Roman"/>
      <w:lang w:val="ro-RO" w:eastAsia="ro-RO"/>
    </w:rPr>
  </w:style>
  <w:style w:type="character" w:customStyle="1" w:styleId="FooterChar">
    <w:name w:val="Footer Char"/>
    <w:link w:val="Footer"/>
    <w:rsid w:val="00600029"/>
    <w:rPr>
      <w:sz w:val="24"/>
      <w:szCs w:val="24"/>
      <w:lang w:val="ro-RO" w:eastAsia="ro-RO" w:bidi="ar-SA"/>
    </w:rPr>
  </w:style>
  <w:style w:type="paragraph" w:styleId="ListParagraph">
    <w:name w:val="List Paragraph"/>
    <w:basedOn w:val="Normal"/>
    <w:qFormat/>
    <w:rsid w:val="00600029"/>
    <w:pPr>
      <w:spacing w:after="200" w:line="276" w:lineRule="auto"/>
      <w:ind w:left="720"/>
      <w:contextualSpacing/>
    </w:pPr>
    <w:rPr>
      <w:rFonts w:ascii="Calibri" w:hAnsi="Calibri"/>
      <w:sz w:val="22"/>
      <w:szCs w:val="22"/>
      <w:lang w:val="ro-RO"/>
    </w:rPr>
  </w:style>
  <w:style w:type="paragraph" w:styleId="Title">
    <w:name w:val="Title"/>
    <w:basedOn w:val="Normal"/>
    <w:link w:val="TitleChar"/>
    <w:qFormat/>
    <w:rsid w:val="00600029"/>
    <w:pPr>
      <w:jc w:val="center"/>
    </w:pPr>
    <w:rPr>
      <w:rFonts w:eastAsia="Times New Roman"/>
      <w:b/>
      <w:sz w:val="40"/>
      <w:szCs w:val="40"/>
      <w:lang w:val="fr-FR" w:eastAsia="ro-RO"/>
    </w:rPr>
  </w:style>
  <w:style w:type="character" w:customStyle="1" w:styleId="TitleChar">
    <w:name w:val="Title Char"/>
    <w:link w:val="Title"/>
    <w:rsid w:val="00600029"/>
    <w:rPr>
      <w:b/>
      <w:sz w:val="40"/>
      <w:szCs w:val="40"/>
      <w:lang w:val="fr-FR" w:eastAsia="ro-RO" w:bidi="ar-SA"/>
    </w:rPr>
  </w:style>
  <w:style w:type="character" w:styleId="Strong">
    <w:name w:val="Strong"/>
    <w:qFormat/>
    <w:rsid w:val="00600029"/>
    <w:rPr>
      <w:b/>
      <w:bCs/>
    </w:rPr>
  </w:style>
  <w:style w:type="paragraph" w:customStyle="1" w:styleId="TitleCover">
    <w:name w:val="Title Cover"/>
    <w:basedOn w:val="Normal"/>
    <w:next w:val="Normal"/>
    <w:link w:val="TitleCoverChar"/>
    <w:qFormat/>
    <w:rsid w:val="00600029"/>
    <w:pPr>
      <w:keepNext/>
      <w:keepLines/>
      <w:spacing w:after="240" w:line="720" w:lineRule="atLeast"/>
      <w:jc w:val="right"/>
    </w:pPr>
    <w:rPr>
      <w:rFonts w:ascii="Arial" w:eastAsia="Times New Roman" w:hAnsi="Arial"/>
      <w:b/>
      <w:caps/>
      <w:color w:val="17365D"/>
      <w:spacing w:val="65"/>
      <w:kern w:val="20"/>
      <w:sz w:val="40"/>
      <w:szCs w:val="40"/>
    </w:rPr>
  </w:style>
  <w:style w:type="paragraph" w:customStyle="1" w:styleId="SubtitleCover">
    <w:name w:val="Subtitle Cover"/>
    <w:basedOn w:val="TitleCover"/>
    <w:next w:val="Normal"/>
    <w:rsid w:val="00600029"/>
    <w:rPr>
      <w:sz w:val="32"/>
      <w:szCs w:val="32"/>
    </w:rPr>
  </w:style>
  <w:style w:type="character" w:customStyle="1" w:styleId="TitleCoverChar">
    <w:name w:val="Title Cover Char"/>
    <w:basedOn w:val="DefaultParagraphFont"/>
    <w:link w:val="TitleCover"/>
    <w:rsid w:val="00600029"/>
    <w:rPr>
      <w:rFonts w:ascii="Arial" w:hAnsi="Arial"/>
      <w:b/>
      <w:caps/>
      <w:color w:val="17365D"/>
      <w:spacing w:val="65"/>
      <w:kern w:val="20"/>
      <w:sz w:val="40"/>
      <w:szCs w:val="40"/>
      <w:lang w:val="en-US" w:eastAsia="en-US" w:bidi="ar-SA"/>
    </w:rPr>
  </w:style>
  <w:style w:type="paragraph" w:styleId="IntenseQuote">
    <w:name w:val="Intense Quote"/>
    <w:basedOn w:val="Normal"/>
    <w:next w:val="Normal"/>
    <w:link w:val="IntenseQuoteChar"/>
    <w:qFormat/>
    <w:rsid w:val="00600029"/>
    <w:pPr>
      <w:pBdr>
        <w:bottom w:val="single" w:sz="4" w:space="4" w:color="4F81BD"/>
      </w:pBdr>
      <w:spacing w:before="200" w:after="280"/>
      <w:ind w:left="936" w:right="936"/>
    </w:pPr>
    <w:rPr>
      <w:rFonts w:eastAsia="Times New Roman"/>
      <w:b/>
      <w:bCs/>
      <w:i/>
      <w:iCs/>
      <w:color w:val="4F81BD"/>
    </w:rPr>
  </w:style>
  <w:style w:type="character" w:customStyle="1" w:styleId="IntenseQuoteChar">
    <w:name w:val="Intense Quote Char"/>
    <w:basedOn w:val="DefaultParagraphFont"/>
    <w:link w:val="IntenseQuote"/>
    <w:rsid w:val="00600029"/>
    <w:rPr>
      <w:b/>
      <w:bCs/>
      <w:i/>
      <w:iCs/>
      <w:color w:val="4F81BD"/>
      <w:sz w:val="24"/>
      <w:szCs w:val="24"/>
      <w:lang w:val="en-US" w:eastAsia="en-US" w:bidi="ar-SA"/>
    </w:rPr>
  </w:style>
  <w:style w:type="character" w:styleId="IntenseEmphasis">
    <w:name w:val="Intense Emphasis"/>
    <w:basedOn w:val="DefaultParagraphFont"/>
    <w:qFormat/>
    <w:rsid w:val="00600029"/>
    <w:rPr>
      <w:b/>
      <w:bCs/>
      <w:i/>
      <w:iCs/>
      <w:color w:val="4F81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AA69BB-ECA4-4902-8580-E07A861E2263}"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C0CB424F-80F1-4E7C-926A-1AF2F338FD7D}">
      <dgm:prSet phldrT="[Text]" custT="1"/>
      <dgm:spPr/>
      <dgm:t>
        <a:bodyPr/>
        <a:lstStyle/>
        <a:p>
          <a:r>
            <a:rPr lang="it-IT" sz="1200" b="1"/>
            <a:t>mentori pentru debutul in cariera didactica </a:t>
          </a:r>
          <a:r>
            <a:rPr lang="it-IT" sz="1200"/>
            <a:t>a  absolventilor cu diploma de licenta a programelor de studii universitare dar si a absolventilor cu diploma de bacalaureat ai liceelor pedagogice;</a:t>
          </a:r>
          <a:endParaRPr lang="en-US" sz="1200"/>
        </a:p>
      </dgm:t>
    </dgm:pt>
    <dgm:pt modelId="{5BD91A68-20AA-4501-A0E2-4204DEB15062}" type="parTrans" cxnId="{EF314C16-0AA6-43C3-9DCE-5E05ACCFE0F4}">
      <dgm:prSet/>
      <dgm:spPr/>
      <dgm:t>
        <a:bodyPr/>
        <a:lstStyle/>
        <a:p>
          <a:endParaRPr lang="en-US"/>
        </a:p>
      </dgm:t>
    </dgm:pt>
    <dgm:pt modelId="{A3F2E02D-6C0D-4605-8783-28DC6D1D4ABD}" type="sibTrans" cxnId="{EF314C16-0AA6-43C3-9DCE-5E05ACCFE0F4}">
      <dgm:prSet/>
      <dgm:spPr/>
      <dgm:t>
        <a:bodyPr/>
        <a:lstStyle/>
        <a:p>
          <a:endParaRPr lang="en-US"/>
        </a:p>
      </dgm:t>
    </dgm:pt>
    <dgm:pt modelId="{A31FF37C-121A-4F53-B0CE-6DC79CE73D79}">
      <dgm:prSet custT="1"/>
      <dgm:spPr/>
      <dgm:t>
        <a:bodyPr/>
        <a:lstStyle/>
        <a:p>
          <a:r>
            <a:rPr lang="it-IT" sz="1200" b="1"/>
            <a:t>mentori de stagiatura,</a:t>
          </a:r>
          <a:r>
            <a:rPr lang="it-IT" sz="1200"/>
            <a:t> in concordanta cu prevederile Legii Educatiei Nationale nr. 1/ 2011, care stabileste formarea cadrelor didactice prin parcurgerea urmatorului traseu:</a:t>
          </a:r>
          <a:r>
            <a:rPr lang="it-IT" sz="1200" b="1" i="1"/>
            <a:t> licenta- master didactic- 1 an de stagiatura- definitivat( obtinerea titlului de “profesor”);</a:t>
          </a:r>
          <a:endParaRPr lang="en-US" sz="1200"/>
        </a:p>
      </dgm:t>
    </dgm:pt>
    <dgm:pt modelId="{A71345CC-E444-4EF7-89FF-99DD96C194AE}" type="parTrans" cxnId="{5113B01D-4270-4AF8-9058-3550F49D156F}">
      <dgm:prSet/>
      <dgm:spPr/>
      <dgm:t>
        <a:bodyPr/>
        <a:lstStyle/>
        <a:p>
          <a:endParaRPr lang="en-US"/>
        </a:p>
      </dgm:t>
    </dgm:pt>
    <dgm:pt modelId="{50B97365-7C21-46D5-8075-C6B534CE69F5}" type="sibTrans" cxnId="{5113B01D-4270-4AF8-9058-3550F49D156F}">
      <dgm:prSet/>
      <dgm:spPr/>
      <dgm:t>
        <a:bodyPr/>
        <a:lstStyle/>
        <a:p>
          <a:endParaRPr lang="en-US"/>
        </a:p>
      </dgm:t>
    </dgm:pt>
    <dgm:pt modelId="{7562F609-1A2A-4349-A1D2-AC2DD2B0E5C3}">
      <dgm:prSet custT="1"/>
      <dgm:spPr/>
      <dgm:t>
        <a:bodyPr/>
        <a:lstStyle/>
        <a:p>
          <a:r>
            <a:rPr lang="pt-BR" sz="1200" b="1"/>
            <a:t>mentori de practica profesionala/ pedagogica,</a:t>
          </a:r>
          <a:r>
            <a:rPr lang="pt-BR" sz="1200"/>
            <a:t> pentru indrumarea practicii elevilor liceelor pedagogice ;</a:t>
          </a:r>
          <a:endParaRPr lang="en-US" sz="1200"/>
        </a:p>
      </dgm:t>
    </dgm:pt>
    <dgm:pt modelId="{5A9BF03D-F92A-4F2A-AC30-00CFBA6CD3A0}" type="parTrans" cxnId="{EDA83A30-3097-4F5F-A294-B1D2CA2468EC}">
      <dgm:prSet/>
      <dgm:spPr/>
      <dgm:t>
        <a:bodyPr/>
        <a:lstStyle/>
        <a:p>
          <a:endParaRPr lang="en-US"/>
        </a:p>
      </dgm:t>
    </dgm:pt>
    <dgm:pt modelId="{97524D78-B734-4728-BD48-72ACD8B2F181}" type="sibTrans" cxnId="{EDA83A30-3097-4F5F-A294-B1D2CA2468EC}">
      <dgm:prSet/>
      <dgm:spPr/>
      <dgm:t>
        <a:bodyPr/>
        <a:lstStyle/>
        <a:p>
          <a:endParaRPr lang="en-US"/>
        </a:p>
      </dgm:t>
    </dgm:pt>
    <dgm:pt modelId="{10FB2507-D819-4E85-8622-EA534C725780}">
      <dgm:prSet custT="1"/>
      <dgm:spPr/>
      <dgm:t>
        <a:bodyPr/>
        <a:lstStyle/>
        <a:p>
          <a:r>
            <a:rPr lang="pt-BR" sz="1200" b="1"/>
            <a:t>mentori de practica profesionala/ pedagogica,</a:t>
          </a:r>
          <a:r>
            <a:rPr lang="pt-BR" sz="1200"/>
            <a:t> pentru indrumarea studentilor in timpul stagiilor de practica din programele de licenta sau de masterat;</a:t>
          </a:r>
          <a:endParaRPr lang="en-US" sz="1200"/>
        </a:p>
      </dgm:t>
    </dgm:pt>
    <dgm:pt modelId="{4163E424-278F-46F6-853E-73BFB196711B}" type="parTrans" cxnId="{DBF78159-B78B-4861-9CE8-FCE36238C6BA}">
      <dgm:prSet/>
      <dgm:spPr/>
      <dgm:t>
        <a:bodyPr/>
        <a:lstStyle/>
        <a:p>
          <a:endParaRPr lang="en-US"/>
        </a:p>
      </dgm:t>
    </dgm:pt>
    <dgm:pt modelId="{E9923591-B1A4-4A9C-8127-22E509B942B0}" type="sibTrans" cxnId="{DBF78159-B78B-4861-9CE8-FCE36238C6BA}">
      <dgm:prSet/>
      <dgm:spPr/>
      <dgm:t>
        <a:bodyPr/>
        <a:lstStyle/>
        <a:p>
          <a:endParaRPr lang="en-US"/>
        </a:p>
      </dgm:t>
    </dgm:pt>
    <dgm:pt modelId="{5798539E-1D89-4D20-A506-AB4A5CCE84F1}">
      <dgm:prSet phldrT="[Text]"/>
      <dgm:spPr/>
      <dgm:t>
        <a:bodyPr/>
        <a:lstStyle/>
        <a:p>
          <a:endParaRPr lang="en-US"/>
        </a:p>
      </dgm:t>
    </dgm:pt>
    <dgm:pt modelId="{E51DBCDF-BB1A-4540-863D-0690F004D2F1}" type="parTrans" cxnId="{F7F1D074-AB6B-470D-93EF-493874238F22}">
      <dgm:prSet/>
      <dgm:spPr/>
      <dgm:t>
        <a:bodyPr/>
        <a:lstStyle/>
        <a:p>
          <a:endParaRPr lang="en-US"/>
        </a:p>
      </dgm:t>
    </dgm:pt>
    <dgm:pt modelId="{9519324B-7EEF-4E9B-90E1-C99B3B303E27}" type="sibTrans" cxnId="{F7F1D074-AB6B-470D-93EF-493874238F22}">
      <dgm:prSet/>
      <dgm:spPr/>
      <dgm:t>
        <a:bodyPr/>
        <a:lstStyle/>
        <a:p>
          <a:endParaRPr lang="en-US"/>
        </a:p>
      </dgm:t>
    </dgm:pt>
    <dgm:pt modelId="{19B7FB02-BF16-461F-9F06-979CC1B1D38C}">
      <dgm:prSet custT="1"/>
      <dgm:spPr/>
      <dgm:t>
        <a:bodyPr/>
        <a:lstStyle/>
        <a:p>
          <a:endParaRPr lang="en-US" sz="1200"/>
        </a:p>
      </dgm:t>
    </dgm:pt>
    <dgm:pt modelId="{07B16DB8-EB98-4ED3-8C19-AE0A417AA345}" type="parTrans" cxnId="{F3E2FAED-BA95-4F79-8142-50E613842D29}">
      <dgm:prSet/>
      <dgm:spPr/>
      <dgm:t>
        <a:bodyPr/>
        <a:lstStyle/>
        <a:p>
          <a:endParaRPr lang="en-US"/>
        </a:p>
      </dgm:t>
    </dgm:pt>
    <dgm:pt modelId="{0EE4687E-7C41-4C40-8187-C1A1820E4643}" type="sibTrans" cxnId="{F3E2FAED-BA95-4F79-8142-50E613842D29}">
      <dgm:prSet/>
      <dgm:spPr/>
      <dgm:t>
        <a:bodyPr/>
        <a:lstStyle/>
        <a:p>
          <a:endParaRPr lang="en-US"/>
        </a:p>
      </dgm:t>
    </dgm:pt>
    <dgm:pt modelId="{3971038D-978F-41D6-B6D4-04863734DF09}">
      <dgm:prSet custT="1"/>
      <dgm:spPr/>
      <dgm:t>
        <a:bodyPr/>
        <a:lstStyle/>
        <a:p>
          <a:endParaRPr lang="en-US" sz="1200"/>
        </a:p>
      </dgm:t>
    </dgm:pt>
    <dgm:pt modelId="{47E4D336-3E52-4F3A-87DD-85E287D621EA}" type="parTrans" cxnId="{13E4F200-17D8-4513-8D64-D636E9E363CF}">
      <dgm:prSet/>
      <dgm:spPr/>
      <dgm:t>
        <a:bodyPr/>
        <a:lstStyle/>
        <a:p>
          <a:endParaRPr lang="en-US"/>
        </a:p>
      </dgm:t>
    </dgm:pt>
    <dgm:pt modelId="{8C294CEE-2C1C-42DA-8617-EFD31E203899}" type="sibTrans" cxnId="{13E4F200-17D8-4513-8D64-D636E9E363CF}">
      <dgm:prSet/>
      <dgm:spPr/>
      <dgm:t>
        <a:bodyPr/>
        <a:lstStyle/>
        <a:p>
          <a:endParaRPr lang="en-US"/>
        </a:p>
      </dgm:t>
    </dgm:pt>
    <dgm:pt modelId="{BDF4DC80-C774-48A9-AF53-784CF7517229}">
      <dgm:prSet custT="1"/>
      <dgm:spPr/>
      <dgm:t>
        <a:bodyPr/>
        <a:lstStyle/>
        <a:p>
          <a:endParaRPr lang="en-US" sz="1200"/>
        </a:p>
      </dgm:t>
    </dgm:pt>
    <dgm:pt modelId="{2F995351-43DB-47D2-BF1D-D058D4D91E4F}" type="parTrans" cxnId="{1F855E6C-4898-46F0-911E-8AC2CFF03DC3}">
      <dgm:prSet/>
      <dgm:spPr/>
      <dgm:t>
        <a:bodyPr/>
        <a:lstStyle/>
        <a:p>
          <a:endParaRPr lang="en-US"/>
        </a:p>
      </dgm:t>
    </dgm:pt>
    <dgm:pt modelId="{9496E061-F2DC-471E-89BA-6C59278B08D0}" type="sibTrans" cxnId="{1F855E6C-4898-46F0-911E-8AC2CFF03DC3}">
      <dgm:prSet/>
      <dgm:spPr/>
      <dgm:t>
        <a:bodyPr/>
        <a:lstStyle/>
        <a:p>
          <a:endParaRPr lang="en-US"/>
        </a:p>
      </dgm:t>
    </dgm:pt>
    <dgm:pt modelId="{C064525B-CB96-42E5-B62E-023D197943D0}" type="pres">
      <dgm:prSet presAssocID="{13AA69BB-ECA4-4902-8580-E07A861E2263}" presName="linearFlow" presStyleCnt="0">
        <dgm:presLayoutVars>
          <dgm:dir/>
          <dgm:animLvl val="lvl"/>
          <dgm:resizeHandles val="exact"/>
        </dgm:presLayoutVars>
      </dgm:prSet>
      <dgm:spPr/>
      <dgm:t>
        <a:bodyPr/>
        <a:lstStyle/>
        <a:p>
          <a:endParaRPr lang="en-US"/>
        </a:p>
      </dgm:t>
    </dgm:pt>
    <dgm:pt modelId="{AAF26FE4-D649-444A-8E56-1754A88BD302}" type="pres">
      <dgm:prSet presAssocID="{5798539E-1D89-4D20-A506-AB4A5CCE84F1}" presName="composite" presStyleCnt="0"/>
      <dgm:spPr/>
    </dgm:pt>
    <dgm:pt modelId="{44CDCB3E-66AD-4DF9-ABAB-8FFEB01A7CBA}" type="pres">
      <dgm:prSet presAssocID="{5798539E-1D89-4D20-A506-AB4A5CCE84F1}" presName="parentText" presStyleLbl="alignNode1" presStyleIdx="0" presStyleCnt="4">
        <dgm:presLayoutVars>
          <dgm:chMax val="1"/>
          <dgm:bulletEnabled val="1"/>
        </dgm:presLayoutVars>
      </dgm:prSet>
      <dgm:spPr/>
      <dgm:t>
        <a:bodyPr/>
        <a:lstStyle/>
        <a:p>
          <a:endParaRPr lang="en-US"/>
        </a:p>
      </dgm:t>
    </dgm:pt>
    <dgm:pt modelId="{CE419712-78F1-46DC-9AC4-B8E0018D1DB0}" type="pres">
      <dgm:prSet presAssocID="{5798539E-1D89-4D20-A506-AB4A5CCE84F1}" presName="descendantText" presStyleLbl="alignAcc1" presStyleIdx="0" presStyleCnt="4">
        <dgm:presLayoutVars>
          <dgm:bulletEnabled val="1"/>
        </dgm:presLayoutVars>
      </dgm:prSet>
      <dgm:spPr/>
      <dgm:t>
        <a:bodyPr/>
        <a:lstStyle/>
        <a:p>
          <a:endParaRPr lang="en-US"/>
        </a:p>
      </dgm:t>
    </dgm:pt>
    <dgm:pt modelId="{DB94F7E8-0AE6-466E-9C2F-6642C2DDBF03}" type="pres">
      <dgm:prSet presAssocID="{9519324B-7EEF-4E9B-90E1-C99B3B303E27}" presName="sp" presStyleCnt="0"/>
      <dgm:spPr/>
    </dgm:pt>
    <dgm:pt modelId="{BCEACB92-9773-4856-AB83-56B670E900BF}" type="pres">
      <dgm:prSet presAssocID="{19B7FB02-BF16-461F-9F06-979CC1B1D38C}" presName="composite" presStyleCnt="0"/>
      <dgm:spPr/>
    </dgm:pt>
    <dgm:pt modelId="{71436213-6DC8-4A91-BFDB-72156DCCD31F}" type="pres">
      <dgm:prSet presAssocID="{19B7FB02-BF16-461F-9F06-979CC1B1D38C}" presName="parentText" presStyleLbl="alignNode1" presStyleIdx="1" presStyleCnt="4">
        <dgm:presLayoutVars>
          <dgm:chMax val="1"/>
          <dgm:bulletEnabled val="1"/>
        </dgm:presLayoutVars>
      </dgm:prSet>
      <dgm:spPr/>
      <dgm:t>
        <a:bodyPr/>
        <a:lstStyle/>
        <a:p>
          <a:endParaRPr lang="en-US"/>
        </a:p>
      </dgm:t>
    </dgm:pt>
    <dgm:pt modelId="{066F31BB-831B-4573-B1BA-0C90D13B1E59}" type="pres">
      <dgm:prSet presAssocID="{19B7FB02-BF16-461F-9F06-979CC1B1D38C}" presName="descendantText" presStyleLbl="alignAcc1" presStyleIdx="1" presStyleCnt="4" custScaleY="110768">
        <dgm:presLayoutVars>
          <dgm:bulletEnabled val="1"/>
        </dgm:presLayoutVars>
      </dgm:prSet>
      <dgm:spPr/>
      <dgm:t>
        <a:bodyPr/>
        <a:lstStyle/>
        <a:p>
          <a:endParaRPr lang="en-US"/>
        </a:p>
      </dgm:t>
    </dgm:pt>
    <dgm:pt modelId="{665D5AE3-7842-4751-8E49-2B16F2195745}" type="pres">
      <dgm:prSet presAssocID="{0EE4687E-7C41-4C40-8187-C1A1820E4643}" presName="sp" presStyleCnt="0"/>
      <dgm:spPr/>
    </dgm:pt>
    <dgm:pt modelId="{70F3A35F-08DE-4871-A50C-F70804C12CE5}" type="pres">
      <dgm:prSet presAssocID="{3971038D-978F-41D6-B6D4-04863734DF09}" presName="composite" presStyleCnt="0"/>
      <dgm:spPr/>
    </dgm:pt>
    <dgm:pt modelId="{5FAB7888-DF3E-4E17-82EE-7886D5588D87}" type="pres">
      <dgm:prSet presAssocID="{3971038D-978F-41D6-B6D4-04863734DF09}" presName="parentText" presStyleLbl="alignNode1" presStyleIdx="2" presStyleCnt="4">
        <dgm:presLayoutVars>
          <dgm:chMax val="1"/>
          <dgm:bulletEnabled val="1"/>
        </dgm:presLayoutVars>
      </dgm:prSet>
      <dgm:spPr/>
      <dgm:t>
        <a:bodyPr/>
        <a:lstStyle/>
        <a:p>
          <a:endParaRPr lang="en-US"/>
        </a:p>
      </dgm:t>
    </dgm:pt>
    <dgm:pt modelId="{28A626C0-4A86-45B1-9022-133FAB0F3E53}" type="pres">
      <dgm:prSet presAssocID="{3971038D-978F-41D6-B6D4-04863734DF09}" presName="descendantText" presStyleLbl="alignAcc1" presStyleIdx="2" presStyleCnt="4">
        <dgm:presLayoutVars>
          <dgm:bulletEnabled val="1"/>
        </dgm:presLayoutVars>
      </dgm:prSet>
      <dgm:spPr/>
      <dgm:t>
        <a:bodyPr/>
        <a:lstStyle/>
        <a:p>
          <a:endParaRPr lang="en-US"/>
        </a:p>
      </dgm:t>
    </dgm:pt>
    <dgm:pt modelId="{A8F63409-BF20-4B5B-9D56-BF70B0AC1603}" type="pres">
      <dgm:prSet presAssocID="{8C294CEE-2C1C-42DA-8617-EFD31E203899}" presName="sp" presStyleCnt="0"/>
      <dgm:spPr/>
    </dgm:pt>
    <dgm:pt modelId="{6F51D1BD-33C0-4CB5-B39E-50A58228B2D4}" type="pres">
      <dgm:prSet presAssocID="{BDF4DC80-C774-48A9-AF53-784CF7517229}" presName="composite" presStyleCnt="0"/>
      <dgm:spPr/>
    </dgm:pt>
    <dgm:pt modelId="{CAA2ADF5-6BED-4B3D-9316-C8120B7EF21C}" type="pres">
      <dgm:prSet presAssocID="{BDF4DC80-C774-48A9-AF53-784CF7517229}" presName="parentText" presStyleLbl="alignNode1" presStyleIdx="3" presStyleCnt="4">
        <dgm:presLayoutVars>
          <dgm:chMax val="1"/>
          <dgm:bulletEnabled val="1"/>
        </dgm:presLayoutVars>
      </dgm:prSet>
      <dgm:spPr/>
      <dgm:t>
        <a:bodyPr/>
        <a:lstStyle/>
        <a:p>
          <a:endParaRPr lang="en-US"/>
        </a:p>
      </dgm:t>
    </dgm:pt>
    <dgm:pt modelId="{CD7F46B6-8A65-420D-BF94-15E7720948EF}" type="pres">
      <dgm:prSet presAssocID="{BDF4DC80-C774-48A9-AF53-784CF7517229}" presName="descendantText" presStyleLbl="alignAcc1" presStyleIdx="3" presStyleCnt="4">
        <dgm:presLayoutVars>
          <dgm:bulletEnabled val="1"/>
        </dgm:presLayoutVars>
      </dgm:prSet>
      <dgm:spPr/>
      <dgm:t>
        <a:bodyPr/>
        <a:lstStyle/>
        <a:p>
          <a:endParaRPr lang="en-US"/>
        </a:p>
      </dgm:t>
    </dgm:pt>
  </dgm:ptLst>
  <dgm:cxnLst>
    <dgm:cxn modelId="{1F855E6C-4898-46F0-911E-8AC2CFF03DC3}" srcId="{13AA69BB-ECA4-4902-8580-E07A861E2263}" destId="{BDF4DC80-C774-48A9-AF53-784CF7517229}" srcOrd="3" destOrd="0" parTransId="{2F995351-43DB-47D2-BF1D-D058D4D91E4F}" sibTransId="{9496E061-F2DC-471E-89BA-6C59278B08D0}"/>
    <dgm:cxn modelId="{D09F2B41-D3E1-4D0A-97B3-DAF645061919}" type="presOf" srcId="{7562F609-1A2A-4349-A1D2-AC2DD2B0E5C3}" destId="{28A626C0-4A86-45B1-9022-133FAB0F3E53}" srcOrd="0" destOrd="0" presId="urn:microsoft.com/office/officeart/2005/8/layout/chevron2"/>
    <dgm:cxn modelId="{1B48E369-8C2B-484A-B321-640D4B209B1D}" type="presOf" srcId="{BDF4DC80-C774-48A9-AF53-784CF7517229}" destId="{CAA2ADF5-6BED-4B3D-9316-C8120B7EF21C}" srcOrd="0" destOrd="0" presId="urn:microsoft.com/office/officeart/2005/8/layout/chevron2"/>
    <dgm:cxn modelId="{89DBFE93-F46A-4D08-AC67-5D4BF1207D78}" type="presOf" srcId="{5798539E-1D89-4D20-A506-AB4A5CCE84F1}" destId="{44CDCB3E-66AD-4DF9-ABAB-8FFEB01A7CBA}" srcOrd="0" destOrd="0" presId="urn:microsoft.com/office/officeart/2005/8/layout/chevron2"/>
    <dgm:cxn modelId="{BE478B50-AF58-4520-8ED9-26E3BF7C6F67}" type="presOf" srcId="{C0CB424F-80F1-4E7C-926A-1AF2F338FD7D}" destId="{CE419712-78F1-46DC-9AC4-B8E0018D1DB0}" srcOrd="0" destOrd="0" presId="urn:microsoft.com/office/officeart/2005/8/layout/chevron2"/>
    <dgm:cxn modelId="{13E4F200-17D8-4513-8D64-D636E9E363CF}" srcId="{13AA69BB-ECA4-4902-8580-E07A861E2263}" destId="{3971038D-978F-41D6-B6D4-04863734DF09}" srcOrd="2" destOrd="0" parTransId="{47E4D336-3E52-4F3A-87DD-85E287D621EA}" sibTransId="{8C294CEE-2C1C-42DA-8617-EFD31E203899}"/>
    <dgm:cxn modelId="{DBF78159-B78B-4861-9CE8-FCE36238C6BA}" srcId="{BDF4DC80-C774-48A9-AF53-784CF7517229}" destId="{10FB2507-D819-4E85-8622-EA534C725780}" srcOrd="0" destOrd="0" parTransId="{4163E424-278F-46F6-853E-73BFB196711B}" sibTransId="{E9923591-B1A4-4A9C-8127-22E509B942B0}"/>
    <dgm:cxn modelId="{EDA83A30-3097-4F5F-A294-B1D2CA2468EC}" srcId="{3971038D-978F-41D6-B6D4-04863734DF09}" destId="{7562F609-1A2A-4349-A1D2-AC2DD2B0E5C3}" srcOrd="0" destOrd="0" parTransId="{5A9BF03D-F92A-4F2A-AC30-00CFBA6CD3A0}" sibTransId="{97524D78-B734-4728-BD48-72ACD8B2F181}"/>
    <dgm:cxn modelId="{5113B01D-4270-4AF8-9058-3550F49D156F}" srcId="{19B7FB02-BF16-461F-9F06-979CC1B1D38C}" destId="{A31FF37C-121A-4F53-B0CE-6DC79CE73D79}" srcOrd="0" destOrd="0" parTransId="{A71345CC-E444-4EF7-89FF-99DD96C194AE}" sibTransId="{50B97365-7C21-46D5-8075-C6B534CE69F5}"/>
    <dgm:cxn modelId="{9094778C-D9C7-4F87-8C1C-E12BAB5A5F47}" type="presOf" srcId="{13AA69BB-ECA4-4902-8580-E07A861E2263}" destId="{C064525B-CB96-42E5-B62E-023D197943D0}" srcOrd="0" destOrd="0" presId="urn:microsoft.com/office/officeart/2005/8/layout/chevron2"/>
    <dgm:cxn modelId="{F7F1D074-AB6B-470D-93EF-493874238F22}" srcId="{13AA69BB-ECA4-4902-8580-E07A861E2263}" destId="{5798539E-1D89-4D20-A506-AB4A5CCE84F1}" srcOrd="0" destOrd="0" parTransId="{E51DBCDF-BB1A-4540-863D-0690F004D2F1}" sibTransId="{9519324B-7EEF-4E9B-90E1-C99B3B303E27}"/>
    <dgm:cxn modelId="{CE59DAD2-576E-4F5D-AE8D-45F0AF07DCBF}" type="presOf" srcId="{3971038D-978F-41D6-B6D4-04863734DF09}" destId="{5FAB7888-DF3E-4E17-82EE-7886D5588D87}" srcOrd="0" destOrd="0" presId="urn:microsoft.com/office/officeart/2005/8/layout/chevron2"/>
    <dgm:cxn modelId="{F3E2FAED-BA95-4F79-8142-50E613842D29}" srcId="{13AA69BB-ECA4-4902-8580-E07A861E2263}" destId="{19B7FB02-BF16-461F-9F06-979CC1B1D38C}" srcOrd="1" destOrd="0" parTransId="{07B16DB8-EB98-4ED3-8C19-AE0A417AA345}" sibTransId="{0EE4687E-7C41-4C40-8187-C1A1820E4643}"/>
    <dgm:cxn modelId="{EF314C16-0AA6-43C3-9DCE-5E05ACCFE0F4}" srcId="{5798539E-1D89-4D20-A506-AB4A5CCE84F1}" destId="{C0CB424F-80F1-4E7C-926A-1AF2F338FD7D}" srcOrd="0" destOrd="0" parTransId="{5BD91A68-20AA-4501-A0E2-4204DEB15062}" sibTransId="{A3F2E02D-6C0D-4605-8783-28DC6D1D4ABD}"/>
    <dgm:cxn modelId="{E7103B89-9715-4A9A-8F72-3A736EBBFAC2}" type="presOf" srcId="{A31FF37C-121A-4F53-B0CE-6DC79CE73D79}" destId="{066F31BB-831B-4573-B1BA-0C90D13B1E59}" srcOrd="0" destOrd="0" presId="urn:microsoft.com/office/officeart/2005/8/layout/chevron2"/>
    <dgm:cxn modelId="{35127052-F170-4396-AD7B-FECC05700629}" type="presOf" srcId="{19B7FB02-BF16-461F-9F06-979CC1B1D38C}" destId="{71436213-6DC8-4A91-BFDB-72156DCCD31F}" srcOrd="0" destOrd="0" presId="urn:microsoft.com/office/officeart/2005/8/layout/chevron2"/>
    <dgm:cxn modelId="{D4C55902-290B-4B6A-B5A8-A9FE99283FA0}" type="presOf" srcId="{10FB2507-D819-4E85-8622-EA534C725780}" destId="{CD7F46B6-8A65-420D-BF94-15E7720948EF}" srcOrd="0" destOrd="0" presId="urn:microsoft.com/office/officeart/2005/8/layout/chevron2"/>
    <dgm:cxn modelId="{858E7644-0878-4E24-B314-BE8B4B1D5574}" type="presParOf" srcId="{C064525B-CB96-42E5-B62E-023D197943D0}" destId="{AAF26FE4-D649-444A-8E56-1754A88BD302}" srcOrd="0" destOrd="0" presId="urn:microsoft.com/office/officeart/2005/8/layout/chevron2"/>
    <dgm:cxn modelId="{962C9A6D-DCAB-4CF5-8946-2C212C8CDFCE}" type="presParOf" srcId="{AAF26FE4-D649-444A-8E56-1754A88BD302}" destId="{44CDCB3E-66AD-4DF9-ABAB-8FFEB01A7CBA}" srcOrd="0" destOrd="0" presId="urn:microsoft.com/office/officeart/2005/8/layout/chevron2"/>
    <dgm:cxn modelId="{AD239102-CE15-4D3B-8EBA-393CBF287E9C}" type="presParOf" srcId="{AAF26FE4-D649-444A-8E56-1754A88BD302}" destId="{CE419712-78F1-46DC-9AC4-B8E0018D1DB0}" srcOrd="1" destOrd="0" presId="urn:microsoft.com/office/officeart/2005/8/layout/chevron2"/>
    <dgm:cxn modelId="{D294FAFF-BA13-4D60-9426-654CF1A9EB51}" type="presParOf" srcId="{C064525B-CB96-42E5-B62E-023D197943D0}" destId="{DB94F7E8-0AE6-466E-9C2F-6642C2DDBF03}" srcOrd="1" destOrd="0" presId="urn:microsoft.com/office/officeart/2005/8/layout/chevron2"/>
    <dgm:cxn modelId="{AB261FB4-5CF7-43C9-87EE-69B234725F76}" type="presParOf" srcId="{C064525B-CB96-42E5-B62E-023D197943D0}" destId="{BCEACB92-9773-4856-AB83-56B670E900BF}" srcOrd="2" destOrd="0" presId="urn:microsoft.com/office/officeart/2005/8/layout/chevron2"/>
    <dgm:cxn modelId="{6AE63727-670B-4AC0-A91F-F19C6AAD90B7}" type="presParOf" srcId="{BCEACB92-9773-4856-AB83-56B670E900BF}" destId="{71436213-6DC8-4A91-BFDB-72156DCCD31F}" srcOrd="0" destOrd="0" presId="urn:microsoft.com/office/officeart/2005/8/layout/chevron2"/>
    <dgm:cxn modelId="{24C25E69-30E8-4148-ADFD-8198BE1D48EE}" type="presParOf" srcId="{BCEACB92-9773-4856-AB83-56B670E900BF}" destId="{066F31BB-831B-4573-B1BA-0C90D13B1E59}" srcOrd="1" destOrd="0" presId="urn:microsoft.com/office/officeart/2005/8/layout/chevron2"/>
    <dgm:cxn modelId="{27A7FA63-B438-401C-AE72-45BC70CDA726}" type="presParOf" srcId="{C064525B-CB96-42E5-B62E-023D197943D0}" destId="{665D5AE3-7842-4751-8E49-2B16F2195745}" srcOrd="3" destOrd="0" presId="urn:microsoft.com/office/officeart/2005/8/layout/chevron2"/>
    <dgm:cxn modelId="{19087C3B-5C86-45C0-94CB-E1ECE58626E6}" type="presParOf" srcId="{C064525B-CB96-42E5-B62E-023D197943D0}" destId="{70F3A35F-08DE-4871-A50C-F70804C12CE5}" srcOrd="4" destOrd="0" presId="urn:microsoft.com/office/officeart/2005/8/layout/chevron2"/>
    <dgm:cxn modelId="{17C02C23-6E51-4026-A301-F9D760ED93E5}" type="presParOf" srcId="{70F3A35F-08DE-4871-A50C-F70804C12CE5}" destId="{5FAB7888-DF3E-4E17-82EE-7886D5588D87}" srcOrd="0" destOrd="0" presId="urn:microsoft.com/office/officeart/2005/8/layout/chevron2"/>
    <dgm:cxn modelId="{7F1EFBB8-39A4-42DC-8322-5322FC98C373}" type="presParOf" srcId="{70F3A35F-08DE-4871-A50C-F70804C12CE5}" destId="{28A626C0-4A86-45B1-9022-133FAB0F3E53}" srcOrd="1" destOrd="0" presId="urn:microsoft.com/office/officeart/2005/8/layout/chevron2"/>
    <dgm:cxn modelId="{894CE374-E933-4DDD-BABA-84C4667AC851}" type="presParOf" srcId="{C064525B-CB96-42E5-B62E-023D197943D0}" destId="{A8F63409-BF20-4B5B-9D56-BF70B0AC1603}" srcOrd="5" destOrd="0" presId="urn:microsoft.com/office/officeart/2005/8/layout/chevron2"/>
    <dgm:cxn modelId="{5ADBB6F5-1701-4852-8904-40BBF5F9C02F}" type="presParOf" srcId="{C064525B-CB96-42E5-B62E-023D197943D0}" destId="{6F51D1BD-33C0-4CB5-B39E-50A58228B2D4}" srcOrd="6" destOrd="0" presId="urn:microsoft.com/office/officeart/2005/8/layout/chevron2"/>
    <dgm:cxn modelId="{CCF50938-0072-4AB8-AC30-B63BAABF5743}" type="presParOf" srcId="{6F51D1BD-33C0-4CB5-B39E-50A58228B2D4}" destId="{CAA2ADF5-6BED-4B3D-9316-C8120B7EF21C}" srcOrd="0" destOrd="0" presId="urn:microsoft.com/office/officeart/2005/8/layout/chevron2"/>
    <dgm:cxn modelId="{8A3E6BF1-0AAE-43A1-805C-D7D3DB7EF652}" type="presParOf" srcId="{6F51D1BD-33C0-4CB5-B39E-50A58228B2D4}" destId="{CD7F46B6-8A65-420D-BF94-15E7720948EF}" srcOrd="1" destOrd="0" presId="urn:microsoft.com/office/officeart/2005/8/layout/chevron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CDCB3E-66AD-4DF9-ABAB-8FFEB01A7CBA}">
      <dsp:nvSpPr>
        <dsp:cNvPr id="0" name=""/>
        <dsp:cNvSpPr/>
      </dsp:nvSpPr>
      <dsp:spPr>
        <a:xfrm rot="5400000">
          <a:off x="-142719" y="147172"/>
          <a:ext cx="951462" cy="6660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endParaRPr lang="en-US" sz="1800" kern="1200"/>
        </a:p>
      </dsp:txBody>
      <dsp:txXfrm rot="5400000">
        <a:off x="-142719" y="147172"/>
        <a:ext cx="951462" cy="666023"/>
      </dsp:txXfrm>
    </dsp:sp>
    <dsp:sp modelId="{CE419712-78F1-46DC-9AC4-B8E0018D1DB0}">
      <dsp:nvSpPr>
        <dsp:cNvPr id="0" name=""/>
        <dsp:cNvSpPr/>
      </dsp:nvSpPr>
      <dsp:spPr>
        <a:xfrm rot="5400000">
          <a:off x="3169442" y="-2498965"/>
          <a:ext cx="618450" cy="562528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it-IT" sz="1200" b="1" kern="1200"/>
            <a:t>mentori pentru debutul in cariera didactica </a:t>
          </a:r>
          <a:r>
            <a:rPr lang="it-IT" sz="1200" kern="1200"/>
            <a:t>a  absolventilor cu diploma de licenta a programelor de studii universitare dar si a absolventilor cu diploma de bacalaureat ai liceelor pedagogice;</a:t>
          </a:r>
          <a:endParaRPr lang="en-US" sz="1200" kern="1200"/>
        </a:p>
      </dsp:txBody>
      <dsp:txXfrm rot="5400000">
        <a:off x="3169442" y="-2498965"/>
        <a:ext cx="618450" cy="5625288"/>
      </dsp:txXfrm>
    </dsp:sp>
    <dsp:sp modelId="{71436213-6DC8-4A91-BFDB-72156DCCD31F}">
      <dsp:nvSpPr>
        <dsp:cNvPr id="0" name=""/>
        <dsp:cNvSpPr/>
      </dsp:nvSpPr>
      <dsp:spPr>
        <a:xfrm rot="5400000">
          <a:off x="-142719" y="981942"/>
          <a:ext cx="951462" cy="6660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42719" y="981942"/>
        <a:ext cx="951462" cy="666023"/>
      </dsp:txXfrm>
    </dsp:sp>
    <dsp:sp modelId="{066F31BB-831B-4573-B1BA-0C90D13B1E59}">
      <dsp:nvSpPr>
        <dsp:cNvPr id="0" name=""/>
        <dsp:cNvSpPr/>
      </dsp:nvSpPr>
      <dsp:spPr>
        <a:xfrm rot="5400000">
          <a:off x="3136145" y="-1664196"/>
          <a:ext cx="685045" cy="562528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it-IT" sz="1200" b="1" kern="1200"/>
            <a:t>mentori de stagiatura,</a:t>
          </a:r>
          <a:r>
            <a:rPr lang="it-IT" sz="1200" kern="1200"/>
            <a:t> in concordanta cu prevederile Legii Educatiei Nationale nr. 1/ 2011, care stabileste formarea cadrelor didactice prin parcurgerea urmatorului traseu:</a:t>
          </a:r>
          <a:r>
            <a:rPr lang="it-IT" sz="1200" b="1" i="1" kern="1200"/>
            <a:t> licenta- master didactic- 1 an de stagiatura- definitivat( obtinerea titlului de “profesor”);</a:t>
          </a:r>
          <a:endParaRPr lang="en-US" sz="1200" kern="1200"/>
        </a:p>
      </dsp:txBody>
      <dsp:txXfrm rot="5400000">
        <a:off x="3136145" y="-1664196"/>
        <a:ext cx="685045" cy="5625288"/>
      </dsp:txXfrm>
    </dsp:sp>
    <dsp:sp modelId="{5FAB7888-DF3E-4E17-82EE-7886D5588D87}">
      <dsp:nvSpPr>
        <dsp:cNvPr id="0" name=""/>
        <dsp:cNvSpPr/>
      </dsp:nvSpPr>
      <dsp:spPr>
        <a:xfrm rot="5400000">
          <a:off x="-142719" y="1783413"/>
          <a:ext cx="951462" cy="6660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42719" y="1783413"/>
        <a:ext cx="951462" cy="666023"/>
      </dsp:txXfrm>
    </dsp:sp>
    <dsp:sp modelId="{28A626C0-4A86-45B1-9022-133FAB0F3E53}">
      <dsp:nvSpPr>
        <dsp:cNvPr id="0" name=""/>
        <dsp:cNvSpPr/>
      </dsp:nvSpPr>
      <dsp:spPr>
        <a:xfrm rot="5400000">
          <a:off x="3169442" y="-862724"/>
          <a:ext cx="618450" cy="562528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b="1" kern="1200"/>
            <a:t>mentori de practica profesionala/ pedagogica,</a:t>
          </a:r>
          <a:r>
            <a:rPr lang="pt-BR" sz="1200" kern="1200"/>
            <a:t> pentru indrumarea practicii elevilor liceelor pedagogice ;</a:t>
          </a:r>
          <a:endParaRPr lang="en-US" sz="1200" kern="1200"/>
        </a:p>
      </dsp:txBody>
      <dsp:txXfrm rot="5400000">
        <a:off x="3169442" y="-862724"/>
        <a:ext cx="618450" cy="5625288"/>
      </dsp:txXfrm>
    </dsp:sp>
    <dsp:sp modelId="{CAA2ADF5-6BED-4B3D-9316-C8120B7EF21C}">
      <dsp:nvSpPr>
        <dsp:cNvPr id="0" name=""/>
        <dsp:cNvSpPr/>
      </dsp:nvSpPr>
      <dsp:spPr>
        <a:xfrm rot="5400000">
          <a:off x="-142719" y="2584885"/>
          <a:ext cx="951462" cy="66602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142719" y="2584885"/>
        <a:ext cx="951462" cy="666023"/>
      </dsp:txXfrm>
    </dsp:sp>
    <dsp:sp modelId="{CD7F46B6-8A65-420D-BF94-15E7720948EF}">
      <dsp:nvSpPr>
        <dsp:cNvPr id="0" name=""/>
        <dsp:cNvSpPr/>
      </dsp:nvSpPr>
      <dsp:spPr>
        <a:xfrm rot="5400000">
          <a:off x="3169442" y="-61252"/>
          <a:ext cx="618450" cy="562528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t-BR" sz="1200" b="1" kern="1200"/>
            <a:t>mentori de practica profesionala/ pedagogica,</a:t>
          </a:r>
          <a:r>
            <a:rPr lang="pt-BR" sz="1200" kern="1200"/>
            <a:t> pentru indrumarea studentilor in timpul stagiilor de practica din programele de licenta sau de masterat;</a:t>
          </a:r>
          <a:endParaRPr lang="en-US" sz="1200" kern="1200"/>
        </a:p>
      </dsp:txBody>
      <dsp:txXfrm rot="5400000">
        <a:off x="3169442" y="-61252"/>
        <a:ext cx="618450" cy="56252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ailas</cp:lastModifiedBy>
  <cp:revision>2</cp:revision>
  <dcterms:created xsi:type="dcterms:W3CDTF">2016-06-17T10:09:00Z</dcterms:created>
  <dcterms:modified xsi:type="dcterms:W3CDTF">2016-06-17T10:09:00Z</dcterms:modified>
</cp:coreProperties>
</file>