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76C5D" w:rsidRPr="0056148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76C5D" w:rsidRPr="0056148F" w:rsidRDefault="00276C5D">
            <w:pPr>
              <w:pStyle w:val="ECVPersonalInfo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76C5D" w:rsidRPr="0056148F" w:rsidRDefault="000A4D2C">
            <w:pPr>
              <w:pStyle w:val="ECVNameField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Valentina Cîrțîca</w:t>
            </w:r>
          </w:p>
        </w:tc>
      </w:tr>
      <w:tr w:rsidR="00276C5D" w:rsidRPr="0056148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76C5D" w:rsidRPr="0056148F" w:rsidRDefault="00276C5D">
            <w:pPr>
              <w:pStyle w:val="ECVComm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5D" w:rsidRPr="0056148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76C5D" w:rsidRPr="0056148F" w:rsidRDefault="00276C5D">
            <w:pPr>
              <w:pStyle w:val="ECVLeft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:rsidR="00276C5D" w:rsidRPr="0056148F" w:rsidRDefault="007C4555" w:rsidP="00A01D1C">
            <w:pPr>
              <w:pStyle w:val="ECVContactDetails0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1C" w:rsidRPr="0056148F">
              <w:rPr>
                <w:rFonts w:ascii="Times New Roman" w:hAnsi="Times New Roman" w:cs="Times New Roman"/>
                <w:sz w:val="28"/>
                <w:szCs w:val="28"/>
              </w:rPr>
              <w:t>Florilor 42,</w:t>
            </w:r>
            <w:r w:rsidR="002F6248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587C28" w:rsidRPr="0056148F">
              <w:rPr>
                <w:rFonts w:ascii="Times New Roman" w:hAnsi="Times New Roman" w:cs="Times New Roman"/>
                <w:sz w:val="28"/>
                <w:szCs w:val="28"/>
              </w:rPr>
              <w:t>2 Drochia (Republica Moldova)</w:t>
            </w:r>
          </w:p>
        </w:tc>
      </w:tr>
      <w:tr w:rsidR="00276C5D" w:rsidRPr="0056148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6C5D" w:rsidRPr="0056148F" w:rsidRDefault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:rsidR="00930AB5" w:rsidRPr="0056148F" w:rsidRDefault="007C4555" w:rsidP="00930AB5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4555">
              <w:rPr>
                <w:rFonts w:ascii="Times New Roman" w:hAnsi="Times New Roman"/>
                <w:sz w:val="28"/>
                <w:szCs w:val="28"/>
              </w:rPr>
              <w:pict>
                <v:shape id="_x0000_s2054" type="#_x0000_t75" style="position:absolute;margin-left:0;margin-top:0;width:9.9pt;height:10.15pt;z-index:3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276C5D" w:rsidRPr="00561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C28" w:rsidRPr="0056148F">
              <w:rPr>
                <w:rStyle w:val="ECVContactDetails"/>
                <w:rFonts w:ascii="Times New Roman" w:hAnsi="Times New Roman"/>
                <w:sz w:val="28"/>
                <w:szCs w:val="28"/>
              </w:rPr>
              <w:t>02522</w:t>
            </w:r>
            <w:r w:rsidR="00A01D1C" w:rsidRPr="0056148F">
              <w:rPr>
                <w:rStyle w:val="ECVContactDetails"/>
                <w:rFonts w:ascii="Times New Roman" w:hAnsi="Times New Roman"/>
                <w:sz w:val="28"/>
                <w:szCs w:val="28"/>
              </w:rPr>
              <w:t>7302</w:t>
            </w:r>
            <w:r w:rsidR="00276C5D" w:rsidRPr="0056148F">
              <w:rPr>
                <w:rStyle w:val="ECVContactDetails"/>
                <w:rFonts w:ascii="Times New Roman" w:hAnsi="Times New Roman"/>
                <w:sz w:val="28"/>
                <w:szCs w:val="28"/>
              </w:rPr>
              <w:t xml:space="preserve">  </w:t>
            </w:r>
            <w:r w:rsidR="00587C28" w:rsidRPr="0056148F">
              <w:rPr>
                <w:rStyle w:val="ECVContactDetails"/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276C5D" w:rsidRPr="0056148F">
              <w:rPr>
                <w:rStyle w:val="ECVContactDetails"/>
                <w:rFonts w:ascii="Times New Roman" w:hAnsi="Times New Roman"/>
                <w:sz w:val="28"/>
                <w:szCs w:val="28"/>
              </w:rPr>
              <w:t xml:space="preserve"> </w:t>
            </w:r>
            <w:r w:rsidRPr="007C4555">
              <w:rPr>
                <w:rFonts w:ascii="Times New Roman" w:hAnsi="Times New Roman"/>
                <w:sz w:val="28"/>
                <w:szCs w:val="28"/>
              </w:rPr>
              <w:pict>
                <v:shape id="_x0000_i1025" type="#_x0000_t75" style="width:9.75pt;height:10.5pt" filled="t">
                  <v:fill color2="black"/>
                  <v:imagedata r:id="rId10" o:title=""/>
                </v:shape>
              </w:pict>
            </w:r>
            <w:r w:rsidR="00276C5D" w:rsidRPr="00561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B5" w:rsidRPr="0056148F">
              <w:rPr>
                <w:rFonts w:ascii="Times New Roman" w:hAnsi="Times New Roman"/>
                <w:sz w:val="28"/>
                <w:szCs w:val="28"/>
              </w:rPr>
              <w:t>+373</w:t>
            </w:r>
            <w:r w:rsidR="00A01D1C" w:rsidRPr="0056148F">
              <w:rPr>
                <w:rFonts w:ascii="Times New Roman" w:hAnsi="Times New Roman"/>
                <w:sz w:val="28"/>
                <w:szCs w:val="28"/>
              </w:rPr>
              <w:t>68682412</w:t>
            </w:r>
          </w:p>
          <w:p w:rsidR="00276C5D" w:rsidRPr="0056148F" w:rsidRDefault="00276C5D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5D" w:rsidRPr="0056148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6C5D" w:rsidRPr="0056148F" w:rsidRDefault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76C5D" w:rsidRPr="0056148F" w:rsidRDefault="007C4555" w:rsidP="00A01D1C">
            <w:pPr>
              <w:pStyle w:val="ECVContactDetails0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2053" type="#_x0000_t75" style="position:absolute;margin-left:0;margin-top:0;width:9.95pt;height:11.35pt;z-index: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1C" w:rsidRPr="0056148F">
              <w:rPr>
                <w:rStyle w:val="ECVInternetLink"/>
                <w:rFonts w:ascii="Times New Roman" w:hAnsi="Times New Roman" w:cs="Times New Roman"/>
                <w:sz w:val="28"/>
                <w:szCs w:val="28"/>
                <w:lang w:val="ro-RO"/>
              </w:rPr>
              <w:t>valyputere@mail.ru</w:t>
            </w:r>
          </w:p>
        </w:tc>
      </w:tr>
      <w:tr w:rsidR="00587C28" w:rsidRPr="0056148F" w:rsidTr="00276C5D">
        <w:trPr>
          <w:cantSplit/>
          <w:trHeight w:val="1151"/>
        </w:trPr>
        <w:tc>
          <w:tcPr>
            <w:tcW w:w="2834" w:type="dxa"/>
            <w:vMerge/>
            <w:shd w:val="clear" w:color="auto" w:fill="auto"/>
          </w:tcPr>
          <w:p w:rsidR="00587C28" w:rsidRPr="0056148F" w:rsidRDefault="0058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:rsidR="00587C28" w:rsidRPr="0056148F" w:rsidRDefault="00587C28" w:rsidP="00A01D1C">
            <w:pPr>
              <w:pStyle w:val="ECVGenderRow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Style w:val="ECVHeadingContactDetails"/>
                <w:rFonts w:ascii="Times New Roman" w:hAnsi="Times New Roman" w:cs="Times New Roman"/>
                <w:sz w:val="28"/>
                <w:szCs w:val="28"/>
              </w:rPr>
              <w:t xml:space="preserve">Sexul </w:t>
            </w:r>
            <w:r w:rsidRPr="0056148F">
              <w:rPr>
                <w:rStyle w:val="ECVContactDetails"/>
                <w:rFonts w:ascii="Times New Roman" w:hAnsi="Times New Roman" w:cs="Times New Roman"/>
                <w:sz w:val="28"/>
                <w:szCs w:val="28"/>
              </w:rPr>
              <w:t xml:space="preserve"> fem. </w:t>
            </w:r>
            <w:r w:rsidRPr="0056148F">
              <w:rPr>
                <w:rStyle w:val="ECVHeadingContactDetails"/>
                <w:rFonts w:ascii="Times New Roman" w:hAnsi="Times New Roman" w:cs="Times New Roman"/>
                <w:sz w:val="28"/>
                <w:szCs w:val="28"/>
              </w:rPr>
              <w:t xml:space="preserve">| Data naşterii </w:t>
            </w:r>
            <w:r w:rsidR="00A01D1C" w:rsidRPr="0056148F">
              <w:rPr>
                <w:rStyle w:val="ECVContactDetails"/>
                <w:rFonts w:ascii="Times New Roman" w:hAnsi="Times New Roman" w:cs="Times New Roman"/>
                <w:sz w:val="28"/>
                <w:szCs w:val="28"/>
              </w:rPr>
              <w:t>19.04.1978</w:t>
            </w: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48F">
              <w:rPr>
                <w:rStyle w:val="ECVHeadingContactDetails"/>
                <w:rFonts w:ascii="Times New Roman" w:hAnsi="Times New Roman" w:cs="Times New Roman"/>
                <w:sz w:val="28"/>
                <w:szCs w:val="28"/>
              </w:rPr>
              <w:t xml:space="preserve">| Naţionalitatea </w:t>
            </w:r>
            <w:r w:rsidRPr="0056148F">
              <w:rPr>
                <w:rStyle w:val="ECVContactDetails"/>
                <w:rFonts w:ascii="Times New Roman" w:hAnsi="Times New Roman" w:cs="Times New Roman"/>
                <w:sz w:val="28"/>
                <w:szCs w:val="28"/>
              </w:rPr>
              <w:t xml:space="preserve">moldoveancă </w:t>
            </w:r>
          </w:p>
        </w:tc>
      </w:tr>
    </w:tbl>
    <w:p w:rsidR="00276C5D" w:rsidRPr="0056148F" w:rsidRDefault="00276C5D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76C5D" w:rsidRPr="0056148F">
        <w:trPr>
          <w:trHeight w:val="170"/>
        </w:trPr>
        <w:tc>
          <w:tcPr>
            <w:tcW w:w="2835" w:type="dxa"/>
            <w:shd w:val="clear" w:color="auto" w:fill="auto"/>
          </w:tcPr>
          <w:p w:rsidR="00276C5D" w:rsidRPr="0056148F" w:rsidRDefault="00276C5D">
            <w:pPr>
              <w:pStyle w:val="ECVLeft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6C5D" w:rsidRPr="0056148F" w:rsidRDefault="007C4555">
            <w:pPr>
              <w:pStyle w:val="ECVBlueBox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377.25pt;height:6.75pt" filled="t">
                  <v:fill color2="black"/>
                  <v:imagedata r:id="rId12" o:title=""/>
                </v:shape>
              </w:pict>
            </w:r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D8A" w:rsidRPr="0056148F" w:rsidRDefault="00F27D8A" w:rsidP="00F27D8A">
      <w:pPr>
        <w:pStyle w:val="ECVComments"/>
        <w:tabs>
          <w:tab w:val="left" w:pos="3514"/>
          <w:tab w:val="center" w:pos="518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56148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0" w:type="dxa"/>
        <w:tblLook w:val="04A0"/>
      </w:tblPr>
      <w:tblGrid>
        <w:gridCol w:w="1809"/>
        <w:gridCol w:w="7541"/>
      </w:tblGrid>
      <w:tr w:rsidR="00F27D8A" w:rsidRPr="0056148F" w:rsidTr="00151D81">
        <w:tc>
          <w:tcPr>
            <w:tcW w:w="1809" w:type="dxa"/>
            <w:shd w:val="clear" w:color="auto" w:fill="auto"/>
          </w:tcPr>
          <w:p w:rsidR="00F27D8A" w:rsidRPr="0056148F" w:rsidRDefault="00F27D8A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01.06.2015 - Prezent</w:t>
            </w:r>
          </w:p>
        </w:tc>
        <w:tc>
          <w:tcPr>
            <w:tcW w:w="7541" w:type="dxa"/>
          </w:tcPr>
          <w:p w:rsidR="00F27D8A" w:rsidRPr="0056148F" w:rsidRDefault="00F27D8A" w:rsidP="008D2716">
            <w:pPr>
              <w:pStyle w:val="ECVSubSection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Educator</w:t>
            </w:r>
          </w:p>
        </w:tc>
      </w:tr>
      <w:tr w:rsidR="00F27D8A" w:rsidRPr="0056148F" w:rsidTr="00151D81">
        <w:tc>
          <w:tcPr>
            <w:tcW w:w="1809" w:type="dxa"/>
            <w:shd w:val="clear" w:color="auto" w:fill="auto"/>
          </w:tcPr>
          <w:p w:rsidR="00F27D8A" w:rsidRPr="0056148F" w:rsidRDefault="00F27D8A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1" w:type="dxa"/>
          </w:tcPr>
          <w:p w:rsidR="00F27D8A" w:rsidRPr="0056148F" w:rsidRDefault="00F27D8A" w:rsidP="008D2716">
            <w:pPr>
              <w:pStyle w:val="ECVOrganisation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Instituţia de Educație Timpurie nr.5, Drochia (Republica Moldova)</w:t>
            </w:r>
          </w:p>
        </w:tc>
      </w:tr>
      <w:tr w:rsidR="00F27D8A" w:rsidRPr="0056148F" w:rsidTr="00151D81">
        <w:tc>
          <w:tcPr>
            <w:tcW w:w="1809" w:type="dxa"/>
            <w:shd w:val="clear" w:color="auto" w:fill="auto"/>
          </w:tcPr>
          <w:p w:rsidR="00F27D8A" w:rsidRPr="0056148F" w:rsidRDefault="00F27D8A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1" w:type="dxa"/>
          </w:tcPr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Oranizarea procesului instructiv-educativ</w:t>
            </w:r>
          </w:p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Planificarea şi proiectarea activităţilor inte</w:t>
            </w:r>
            <w:r w:rsidR="00504016" w:rsidRPr="0056148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Oranizarea şi amenajarea mediului educaţional</w:t>
            </w:r>
          </w:p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Elaborarea instrumentelor de evaluare</w:t>
            </w:r>
          </w:p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Înregistrarea şi valorificarea rezultatelor copiilor</w:t>
            </w:r>
          </w:p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Promovarea activităţilor publice</w:t>
            </w:r>
          </w:p>
          <w:p w:rsidR="00F27D8A" w:rsidRPr="0056148F" w:rsidRDefault="00F27D8A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Pedagogizarea părinţilor</w:t>
            </w:r>
          </w:p>
          <w:p w:rsidR="00F27D8A" w:rsidRPr="0056148F" w:rsidRDefault="00F27D8A" w:rsidP="00151D81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1D" w:rsidRPr="0056148F" w:rsidTr="00151D81">
        <w:tc>
          <w:tcPr>
            <w:tcW w:w="1809" w:type="dxa"/>
            <w:shd w:val="clear" w:color="auto" w:fill="auto"/>
          </w:tcPr>
          <w:p w:rsidR="0000221D" w:rsidRPr="0056148F" w:rsidRDefault="0000221D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03.03.2014-25.05.2015</w:t>
            </w:r>
          </w:p>
        </w:tc>
        <w:tc>
          <w:tcPr>
            <w:tcW w:w="7541" w:type="dxa"/>
          </w:tcPr>
          <w:p w:rsidR="0000221D" w:rsidRPr="0056148F" w:rsidRDefault="0000221D" w:rsidP="008D2716">
            <w:pPr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Pedagog social</w:t>
            </w:r>
          </w:p>
        </w:tc>
      </w:tr>
      <w:tr w:rsidR="0000221D" w:rsidRPr="0056148F" w:rsidTr="00151D81">
        <w:tc>
          <w:tcPr>
            <w:tcW w:w="1809" w:type="dxa"/>
            <w:shd w:val="clear" w:color="auto" w:fill="auto"/>
          </w:tcPr>
          <w:p w:rsidR="0000221D" w:rsidRPr="0056148F" w:rsidRDefault="0000221D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1" w:type="dxa"/>
            <w:vAlign w:val="bottom"/>
          </w:tcPr>
          <w:p w:rsidR="0000221D" w:rsidRPr="0056148F" w:rsidRDefault="0000221D" w:rsidP="008D2716">
            <w:pPr>
              <w:pStyle w:val="ECVBusinessSectorRow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Centr</w:t>
            </w:r>
            <w:r w:rsidR="00B236AC" w:rsidRPr="0056148F">
              <w:rPr>
                <w:rFonts w:ascii="Times New Roman" w:hAnsi="Times New Roman" w:cs="Times New Roman"/>
                <w:sz w:val="28"/>
                <w:szCs w:val="28"/>
              </w:rPr>
              <w:t>ul „</w:t>
            </w: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Căldura Casei” </w:t>
            </w:r>
            <w:r w:rsidR="00B236AC" w:rsidRPr="00561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Drochia (Republica Moldova)</w:t>
            </w: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Suport psiho-pedagogic de socializare a beneficiarilor</w:t>
            </w: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Oranizarea procesului instructiv-educativ</w:t>
            </w: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Planificarea şi proiectarea activităţilor integrate</w:t>
            </w:r>
          </w:p>
          <w:p w:rsidR="0000221D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Pedagogizarea părinţilor</w:t>
            </w:r>
          </w:p>
          <w:p w:rsidR="0000221D" w:rsidRPr="0056148F" w:rsidRDefault="0000221D" w:rsidP="008D2716">
            <w:pPr>
              <w:pStyle w:val="ECVBusinessSectorRow"/>
              <w:rPr>
                <w:rFonts w:ascii="Times New Roman" w:hAnsi="Times New Roman" w:cs="Times New Roman"/>
                <w:color w:val="31849B"/>
                <w:sz w:val="28"/>
                <w:szCs w:val="28"/>
              </w:rPr>
            </w:pPr>
          </w:p>
        </w:tc>
      </w:tr>
      <w:tr w:rsidR="0000221D" w:rsidRPr="0056148F" w:rsidTr="00151D81">
        <w:tc>
          <w:tcPr>
            <w:tcW w:w="1809" w:type="dxa"/>
            <w:shd w:val="clear" w:color="auto" w:fill="auto"/>
          </w:tcPr>
          <w:p w:rsidR="0000221D" w:rsidRPr="0056148F" w:rsidRDefault="0000221D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26.10.2009-15.05.2011</w:t>
            </w:r>
          </w:p>
        </w:tc>
        <w:tc>
          <w:tcPr>
            <w:tcW w:w="7541" w:type="dxa"/>
            <w:vAlign w:val="bottom"/>
          </w:tcPr>
          <w:p w:rsidR="008D2716" w:rsidRPr="0056148F" w:rsidRDefault="008D2716" w:rsidP="008D2716">
            <w:pPr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Insoțitor a unei persoane în vîrstă și cu handicap</w:t>
            </w:r>
          </w:p>
          <w:p w:rsidR="0000221D" w:rsidRPr="0056148F" w:rsidRDefault="00B236AC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Compania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Matan</w:t>
            </w:r>
            <w:proofErr w:type="spellEnd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Walfare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Service”,</w:t>
            </w:r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.Kvar</w:t>
            </w:r>
            <w:proofErr w:type="spellEnd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-Saba(Israel)</w:t>
            </w:r>
          </w:p>
          <w:p w:rsidR="0000221D" w:rsidRPr="0056148F" w:rsidRDefault="0000221D" w:rsidP="008D2716">
            <w:pPr>
              <w:pStyle w:val="ECVBusinessSectorRow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221D" w:rsidRPr="0056148F" w:rsidTr="00151D81">
        <w:tc>
          <w:tcPr>
            <w:tcW w:w="1809" w:type="dxa"/>
            <w:shd w:val="clear" w:color="auto" w:fill="auto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  <w:t>22.03.2009-08.08.2009</w:t>
            </w:r>
          </w:p>
          <w:p w:rsidR="0000221D" w:rsidRPr="0056148F" w:rsidRDefault="0000221D" w:rsidP="00151D81">
            <w:pPr>
              <w:pStyle w:val="ECVComments"/>
              <w:tabs>
                <w:tab w:val="left" w:pos="3514"/>
                <w:tab w:val="center" w:pos="5188"/>
              </w:tabs>
              <w:jc w:val="lef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1" w:type="dxa"/>
            <w:vAlign w:val="bottom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Insotitor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unei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persoane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în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vîrstă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și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cu handicap</w:t>
            </w:r>
          </w:p>
          <w:p w:rsidR="0000221D" w:rsidRPr="0056148F" w:rsidRDefault="00B236AC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Compania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Yskm</w:t>
            </w:r>
            <w:proofErr w:type="spellEnd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Compa</w:t>
            </w:r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ny LTD ”,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Yehud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,(Israel )</w:t>
            </w:r>
          </w:p>
          <w:p w:rsidR="0000221D" w:rsidRPr="0056148F" w:rsidRDefault="0000221D" w:rsidP="008D2716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</w:p>
        </w:tc>
      </w:tr>
      <w:tr w:rsidR="008D2716" w:rsidRPr="0056148F" w:rsidTr="00151D81">
        <w:tc>
          <w:tcPr>
            <w:tcW w:w="1809" w:type="dxa"/>
            <w:shd w:val="clear" w:color="auto" w:fill="auto"/>
          </w:tcPr>
          <w:p w:rsidR="008D2716" w:rsidRPr="0056148F" w:rsidRDefault="008D2716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  <w:t>01.03.2006-</w:t>
            </w: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  <w:lastRenderedPageBreak/>
              <w:t>27.03.2009</w:t>
            </w:r>
          </w:p>
          <w:p w:rsidR="008D2716" w:rsidRPr="0056148F" w:rsidRDefault="008D2716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</w:pPr>
          </w:p>
        </w:tc>
        <w:tc>
          <w:tcPr>
            <w:tcW w:w="7541" w:type="dxa"/>
            <w:vAlign w:val="bottom"/>
          </w:tcPr>
          <w:p w:rsidR="008D2716" w:rsidRPr="0056148F" w:rsidRDefault="008D2716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lastRenderedPageBreak/>
              <w:t>Insotitor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unei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persoane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în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vîrstă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și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cu handicap </w:t>
            </w:r>
          </w:p>
          <w:p w:rsidR="008D2716" w:rsidRPr="0056148F" w:rsidRDefault="00B236AC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Compania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="008D2716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Matan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Walfare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Service”,Kvar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-Saba ( Israel )</w:t>
            </w:r>
          </w:p>
          <w:p w:rsidR="008D2716" w:rsidRPr="0056148F" w:rsidRDefault="008D2716" w:rsidP="008D2716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00221D" w:rsidRPr="0056148F" w:rsidTr="00151D81">
        <w:tc>
          <w:tcPr>
            <w:tcW w:w="1809" w:type="dxa"/>
            <w:shd w:val="clear" w:color="auto" w:fill="auto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lastRenderedPageBreak/>
              <w:t>01.09.2004-09.12.2006</w:t>
            </w:r>
          </w:p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</w:pPr>
          </w:p>
        </w:tc>
        <w:tc>
          <w:tcPr>
            <w:tcW w:w="7541" w:type="dxa"/>
            <w:vAlign w:val="bottom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Învățător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clasele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primare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și</w:t>
            </w:r>
            <w:proofErr w:type="spellEnd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Profeso</w:t>
            </w:r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r</w:t>
            </w:r>
            <w:proofErr w:type="spellEnd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limba</w:t>
            </w:r>
            <w:proofErr w:type="spellEnd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și</w:t>
            </w:r>
            <w:proofErr w:type="spellEnd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literatura</w:t>
            </w:r>
            <w:proofErr w:type="spellEnd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6AC"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română</w:t>
            </w:r>
            <w:proofErr w:type="spellEnd"/>
          </w:p>
          <w:p w:rsidR="0000221D" w:rsidRPr="0056148F" w:rsidRDefault="00B236AC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Liceul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Teoretic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 „</w:t>
            </w:r>
            <w:proofErr w:type="spellStart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Matei.</w:t>
            </w:r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Basarab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”,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Basarabeasca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,(</w:t>
            </w:r>
            <w:proofErr w:type="spellStart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Republica</w:t>
            </w:r>
            <w:proofErr w:type="spellEnd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</w:t>
            </w:r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00221D" w:rsidRPr="0056148F" w:rsidRDefault="0000221D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0221D" w:rsidRPr="0056148F" w:rsidTr="00151D81">
        <w:trPr>
          <w:trHeight w:val="664"/>
        </w:trPr>
        <w:tc>
          <w:tcPr>
            <w:tcW w:w="1809" w:type="dxa"/>
            <w:shd w:val="clear" w:color="auto" w:fill="auto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  <w:t>29.08.2002-01.09.2004</w:t>
            </w:r>
          </w:p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</w:p>
        </w:tc>
        <w:tc>
          <w:tcPr>
            <w:tcW w:w="7541" w:type="dxa"/>
            <w:vAlign w:val="bottom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fr-FR"/>
              </w:rPr>
              <w:t>Profesor de limba și literatura română</w:t>
            </w:r>
          </w:p>
          <w:p w:rsidR="0000221D" w:rsidRPr="0056148F" w:rsidRDefault="0000221D" w:rsidP="008D2716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6148F">
              <w:rPr>
                <w:rFonts w:ascii="Times New Roman" w:hAnsi="Times New Roman"/>
                <w:sz w:val="28"/>
                <w:szCs w:val="28"/>
                <w:lang w:val="fr-FR"/>
              </w:rPr>
              <w:t>Liceul T</w:t>
            </w:r>
            <w:r w:rsidR="00B236AC" w:rsidRPr="0056148F">
              <w:rPr>
                <w:rFonts w:ascii="Times New Roman" w:hAnsi="Times New Roman"/>
                <w:sz w:val="28"/>
                <w:szCs w:val="28"/>
                <w:lang w:val="fr-FR"/>
              </w:rPr>
              <w:t>eoretic „ Matei.Basarab ”,Basarabeasca (Republica Moldova)</w:t>
            </w:r>
          </w:p>
          <w:p w:rsidR="0000221D" w:rsidRPr="0056148F" w:rsidRDefault="0000221D" w:rsidP="008D2716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00221D" w:rsidRPr="0056148F" w:rsidTr="00151D81">
        <w:tc>
          <w:tcPr>
            <w:tcW w:w="1809" w:type="dxa"/>
            <w:shd w:val="clear" w:color="auto" w:fill="auto"/>
          </w:tcPr>
          <w:p w:rsidR="0000221D" w:rsidRPr="0056148F" w:rsidRDefault="0000221D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>01.06.1998-29.08.2002</w:t>
            </w:r>
          </w:p>
          <w:p w:rsidR="0000221D" w:rsidRPr="0056148F" w:rsidRDefault="0000221D" w:rsidP="008D2716">
            <w:pPr>
              <w:rPr>
                <w:rFonts w:ascii="Times New Roman" w:hAnsi="Times New Roman"/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7541" w:type="dxa"/>
            <w:vAlign w:val="bottom"/>
          </w:tcPr>
          <w:p w:rsidR="0000221D" w:rsidRPr="0056148F" w:rsidRDefault="00B236AC" w:rsidP="008D2716">
            <w:pPr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/>
                <w:color w:val="0E4194"/>
                <w:sz w:val="28"/>
                <w:szCs w:val="28"/>
                <w:lang w:val="en-US"/>
              </w:rPr>
              <w:t xml:space="preserve">Educator </w:t>
            </w:r>
          </w:p>
          <w:p w:rsidR="0000221D" w:rsidRPr="0056148F" w:rsidRDefault="00B236AC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Gră</w:t>
            </w:r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dinița</w:t>
            </w:r>
            <w:proofErr w:type="spellEnd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nr.3</w:t>
            </w:r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Andrieș”Basarabeasca</w:t>
            </w:r>
            <w:proofErr w:type="spellEnd"/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,(</w:t>
            </w:r>
            <w:proofErr w:type="spellStart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>Republica</w:t>
            </w:r>
            <w:proofErr w:type="spellEnd"/>
            <w:r w:rsidR="0000221D" w:rsidRPr="00561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</w:t>
            </w:r>
            <w:r w:rsidRPr="005614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04016" w:rsidRPr="0056148F" w:rsidRDefault="00504016" w:rsidP="008D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Oranizarea procesului instructiv-educativ</w:t>
            </w: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Planificarea şi proiectarea activităţilor integrate</w:t>
            </w: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Oranizarea şi amenajarea mediului educaţional</w:t>
            </w:r>
          </w:p>
          <w:p w:rsidR="00504016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Înregistrarea şi valorificarea rezultatelor copiilor</w:t>
            </w:r>
          </w:p>
          <w:p w:rsidR="0000221D" w:rsidRPr="0056148F" w:rsidRDefault="00504016" w:rsidP="00151D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Pedagogizarea părinţilor</w:t>
            </w:r>
          </w:p>
        </w:tc>
      </w:tr>
    </w:tbl>
    <w:p w:rsidR="00276C5D" w:rsidRPr="0056148F" w:rsidRDefault="00276C5D" w:rsidP="00B236AC">
      <w:pPr>
        <w:pStyle w:val="ECVComments"/>
        <w:tabs>
          <w:tab w:val="left" w:pos="3514"/>
          <w:tab w:val="center" w:pos="518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0071C" w:rsidRPr="0056148F" w:rsidRDefault="0070071C" w:rsidP="00B236AC">
      <w:pPr>
        <w:pStyle w:val="ECVComments"/>
        <w:tabs>
          <w:tab w:val="left" w:pos="3514"/>
          <w:tab w:val="center" w:pos="518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0071C" w:rsidRPr="0056148F" w:rsidRDefault="0070071C" w:rsidP="00B236AC">
      <w:pPr>
        <w:pStyle w:val="ECVComments"/>
        <w:tabs>
          <w:tab w:val="left" w:pos="3514"/>
          <w:tab w:val="center" w:pos="518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0071C" w:rsidRPr="0056148F" w:rsidRDefault="0070071C" w:rsidP="00B236AC">
      <w:pPr>
        <w:pStyle w:val="ECVComments"/>
        <w:tabs>
          <w:tab w:val="left" w:pos="3514"/>
          <w:tab w:val="center" w:pos="518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0071C" w:rsidRPr="0056148F" w:rsidRDefault="0070071C" w:rsidP="00B236AC">
      <w:pPr>
        <w:pStyle w:val="ECVComments"/>
        <w:tabs>
          <w:tab w:val="left" w:pos="3514"/>
          <w:tab w:val="center" w:pos="5188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76C5D" w:rsidRPr="0056148F">
        <w:trPr>
          <w:trHeight w:val="170"/>
        </w:trPr>
        <w:tc>
          <w:tcPr>
            <w:tcW w:w="2835" w:type="dxa"/>
            <w:shd w:val="clear" w:color="auto" w:fill="auto"/>
          </w:tcPr>
          <w:p w:rsidR="00276C5D" w:rsidRPr="0056148F" w:rsidRDefault="00276C5D" w:rsidP="0000221D">
            <w:pPr>
              <w:pStyle w:val="ECVLeftHead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6C5D" w:rsidRPr="0056148F" w:rsidRDefault="008A29DE">
            <w:pPr>
              <w:pStyle w:val="ECVBlueBox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377.25pt;height:6.75pt" filled="t">
                  <v:fill color2="black"/>
                  <v:imagedata r:id="rId12" o:title=""/>
                </v:shape>
              </w:pict>
            </w:r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6C5D" w:rsidRPr="0056148F" w:rsidRDefault="00276C5D" w:rsidP="00504016">
      <w:pPr>
        <w:pStyle w:val="ECVComments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EA6050" w:rsidRPr="0056148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A6050" w:rsidRPr="0056148F" w:rsidRDefault="00EA6050">
            <w:pPr>
              <w:pStyle w:val="ECVDate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  <w:r w:rsidR="003E4AF6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AF6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  <w:tc>
          <w:tcPr>
            <w:tcW w:w="6237" w:type="dxa"/>
            <w:shd w:val="clear" w:color="auto" w:fill="auto"/>
          </w:tcPr>
          <w:p w:rsidR="00EA6050" w:rsidRPr="0056148F" w:rsidRDefault="00EA6050">
            <w:pPr>
              <w:pStyle w:val="ECVSubSection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Cursuri de formare continuă la specialitatea: Educaţie preşcolară</w:t>
            </w:r>
          </w:p>
        </w:tc>
        <w:tc>
          <w:tcPr>
            <w:tcW w:w="1305" w:type="dxa"/>
            <w:shd w:val="clear" w:color="auto" w:fill="auto"/>
          </w:tcPr>
          <w:p w:rsidR="00EA6050" w:rsidRPr="0056148F" w:rsidRDefault="00EA6050">
            <w:pPr>
              <w:pStyle w:val="ECVRight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50" w:rsidRPr="0056148F">
        <w:trPr>
          <w:cantSplit/>
        </w:trPr>
        <w:tc>
          <w:tcPr>
            <w:tcW w:w="2834" w:type="dxa"/>
            <w:vMerge/>
            <w:shd w:val="clear" w:color="auto" w:fill="auto"/>
          </w:tcPr>
          <w:p w:rsidR="00EA6050" w:rsidRPr="0056148F" w:rsidRDefault="00EA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A6050" w:rsidRPr="0056148F" w:rsidRDefault="00EA6050">
            <w:pPr>
              <w:pStyle w:val="ECVOrganisation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Universitatea de Stat „Alecu Russo” din Bălţi (Republica Moldova)</w:t>
            </w:r>
          </w:p>
        </w:tc>
      </w:tr>
      <w:tr w:rsidR="00EA6050" w:rsidRPr="0056148F">
        <w:trPr>
          <w:cantSplit/>
        </w:trPr>
        <w:tc>
          <w:tcPr>
            <w:tcW w:w="2834" w:type="dxa"/>
            <w:vMerge/>
            <w:shd w:val="clear" w:color="auto" w:fill="auto"/>
          </w:tcPr>
          <w:p w:rsidR="00EA6050" w:rsidRPr="0056148F" w:rsidRDefault="00EA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A6050" w:rsidRPr="0056148F" w:rsidRDefault="00EA6050" w:rsidP="00EA6050">
            <w:pPr>
              <w:pStyle w:val="ECVSectionBullet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Module valorificate</w:t>
            </w:r>
          </w:p>
        </w:tc>
      </w:tr>
      <w:tr w:rsidR="00EA6050" w:rsidRPr="0056148F">
        <w:trPr>
          <w:cantSplit/>
        </w:trPr>
        <w:tc>
          <w:tcPr>
            <w:tcW w:w="2834" w:type="dxa"/>
            <w:vMerge/>
            <w:shd w:val="clear" w:color="auto" w:fill="auto"/>
          </w:tcPr>
          <w:p w:rsidR="00EA6050" w:rsidRPr="0056148F" w:rsidRDefault="00EA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A6050" w:rsidRPr="0056148F" w:rsidRDefault="00EA6050" w:rsidP="00EA605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Didactica disciplinei de specialitate</w:t>
            </w:r>
          </w:p>
          <w:p w:rsidR="00EA6050" w:rsidRPr="0056148F" w:rsidRDefault="00EA6050" w:rsidP="00EA605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Psihologia</w:t>
            </w:r>
          </w:p>
          <w:p w:rsidR="00EA6050" w:rsidRPr="0056148F" w:rsidRDefault="00EA6050" w:rsidP="00EA605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Tehnologii Informaţionale şi Comucaţionale</w:t>
            </w:r>
          </w:p>
          <w:p w:rsidR="00EC6126" w:rsidRPr="0056148F" w:rsidRDefault="00EC6126" w:rsidP="00EC6126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E5" w:rsidRPr="0056148F" w:rsidRDefault="007574E5" w:rsidP="007574E5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E5" w:rsidRPr="0056148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A29DE" w:rsidRDefault="009F1D13" w:rsidP="008A29DE">
            <w:pPr>
              <w:jc w:val="center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1997.09-</w:t>
            </w:r>
          </w:p>
          <w:p w:rsidR="007574E5" w:rsidRDefault="009F1D13" w:rsidP="008A29DE">
            <w:pPr>
              <w:jc w:val="center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2002.07</w:t>
            </w:r>
          </w:p>
          <w:p w:rsidR="008A29DE" w:rsidRPr="0056148F" w:rsidRDefault="008A29DE" w:rsidP="008A29DE">
            <w:pPr>
              <w:jc w:val="center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574E5" w:rsidRPr="0056148F" w:rsidRDefault="009F1D13" w:rsidP="007574E5">
            <w:pPr>
              <w:pStyle w:val="ECVSectionBulle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 xml:space="preserve"> Universitatea de Stat din Tiraspol la Chișinău , Republica Moldova</w:t>
            </w:r>
          </w:p>
        </w:tc>
      </w:tr>
      <w:tr w:rsidR="009F1D13" w:rsidRPr="0056148F">
        <w:trPr>
          <w:cantSplit/>
        </w:trPr>
        <w:tc>
          <w:tcPr>
            <w:tcW w:w="2834" w:type="dxa"/>
            <w:vMerge/>
            <w:shd w:val="clear" w:color="auto" w:fill="auto"/>
          </w:tcPr>
          <w:p w:rsidR="009F1D13" w:rsidRPr="0056148F" w:rsidRDefault="009F1D13" w:rsidP="00961434">
            <w:pPr>
              <w:jc w:val="center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F1D13" w:rsidRPr="0056148F" w:rsidRDefault="009F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Gradul de licență în educație , specializarea : Pedagogia învățământului primar și preșcolar.</w:t>
            </w:r>
          </w:p>
        </w:tc>
      </w:tr>
      <w:tr w:rsidR="009F1D13" w:rsidRPr="0056148F">
        <w:trPr>
          <w:cantSplit/>
        </w:trPr>
        <w:tc>
          <w:tcPr>
            <w:tcW w:w="2834" w:type="dxa"/>
            <w:vMerge/>
            <w:shd w:val="clear" w:color="auto" w:fill="auto"/>
          </w:tcPr>
          <w:p w:rsidR="009F1D13" w:rsidRPr="0056148F" w:rsidRDefault="009F1D13" w:rsidP="00961434">
            <w:pPr>
              <w:jc w:val="center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F1D13" w:rsidRPr="0056148F" w:rsidRDefault="009F1D13">
            <w:pPr>
              <w:rPr>
                <w:sz w:val="28"/>
                <w:szCs w:val="28"/>
              </w:rPr>
            </w:pPr>
          </w:p>
        </w:tc>
      </w:tr>
    </w:tbl>
    <w:p w:rsidR="00961434" w:rsidRPr="0056148F" w:rsidRDefault="00961434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76C5D" w:rsidRPr="0056148F">
        <w:trPr>
          <w:trHeight w:val="170"/>
        </w:trPr>
        <w:tc>
          <w:tcPr>
            <w:tcW w:w="2835" w:type="dxa"/>
            <w:shd w:val="clear" w:color="auto" w:fill="auto"/>
          </w:tcPr>
          <w:p w:rsidR="00276C5D" w:rsidRPr="0056148F" w:rsidRDefault="00276C5D">
            <w:pPr>
              <w:pStyle w:val="ECVLeft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6C5D" w:rsidRPr="0056148F" w:rsidRDefault="008A29DE">
            <w:pPr>
              <w:pStyle w:val="ECVBlueBox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377.25pt;height:6.75pt" filled="t">
                  <v:fill color2="black"/>
                  <v:imagedata r:id="rId12" o:title=""/>
                </v:shape>
              </w:pict>
            </w:r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6C5D" w:rsidRPr="0056148F" w:rsidRDefault="00276C5D">
      <w:pPr>
        <w:pStyle w:val="ECVComments"/>
        <w:rPr>
          <w:rFonts w:ascii="Times New Roman" w:hAnsi="Times New Roman" w:cs="Times New Roman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76C5D" w:rsidRPr="0056148F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76C5D" w:rsidRPr="0056148F" w:rsidRDefault="00D14ED2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Limba</w:t>
            </w:r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maternă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76C5D" w:rsidRPr="0056148F" w:rsidRDefault="00D14ED2">
            <w:pPr>
              <w:pStyle w:val="ECVSection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</w:tr>
      <w:tr w:rsidR="00276C5D" w:rsidRPr="0056148F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76C5D" w:rsidRPr="0056148F" w:rsidRDefault="00276C5D">
            <w:pPr>
              <w:pStyle w:val="ECVLeft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76C5D" w:rsidRPr="0056148F" w:rsidRDefault="00276C5D">
            <w:pPr>
              <w:pStyle w:val="ECVRightColumn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5D" w:rsidRPr="0056148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76C5D" w:rsidRPr="0056148F" w:rsidRDefault="00276C5D">
            <w:pPr>
              <w:pStyle w:val="ECVLeftDetails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SCRIERE </w:t>
            </w:r>
          </w:p>
        </w:tc>
      </w:tr>
      <w:tr w:rsidR="00276C5D" w:rsidRPr="0056148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6C5D" w:rsidRPr="0056148F" w:rsidRDefault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6C5D" w:rsidRPr="0056148F" w:rsidRDefault="00276C5D">
            <w:pPr>
              <w:pStyle w:val="ECVRightColumn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5D" w:rsidRPr="0056148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76C5D" w:rsidRPr="0056148F" w:rsidRDefault="00D14ED2">
            <w:pPr>
              <w:pStyle w:val="ECVLanguageName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D14ED2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D14ED2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D14ED2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D14ED2" w:rsidP="00D14ED2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815CD8">
            <w:pPr>
              <w:pStyle w:val="ECVLanguageLevel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A1</w:t>
            </w:r>
            <w:r w:rsidR="00276C5D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</w:p>
        </w:tc>
      </w:tr>
      <w:tr w:rsidR="00276C5D" w:rsidRPr="0056148F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76C5D" w:rsidRPr="0056148F" w:rsidRDefault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76C5D" w:rsidRPr="0056148F" w:rsidRDefault="00276C5D" w:rsidP="00D14ED2">
            <w:pPr>
              <w:pStyle w:val="ECVLanguageCertificat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5D" w:rsidRPr="0056148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76C5D" w:rsidRPr="0056148F" w:rsidRDefault="00D14ED2">
            <w:pPr>
              <w:pStyle w:val="ECVLanguageName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rusă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D14ED2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D14ED2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C2</w:t>
            </w:r>
            <w:r w:rsidR="00276C5D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815CD8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815CD8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6C5D" w:rsidRPr="0056148F" w:rsidRDefault="00815CD8">
            <w:pPr>
              <w:pStyle w:val="ECVLanguageLevel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C2</w:t>
            </w:r>
          </w:p>
        </w:tc>
      </w:tr>
      <w:tr w:rsidR="00276C5D" w:rsidRPr="0056148F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76C5D" w:rsidRPr="0056148F" w:rsidRDefault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76C5D" w:rsidRPr="0056148F" w:rsidRDefault="00276C5D">
            <w:pPr>
              <w:pStyle w:val="ECVLanguageCertifica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5D" w:rsidRPr="0056148F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76C5D" w:rsidRPr="0056148F" w:rsidRDefault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76C5D" w:rsidRPr="0056148F" w:rsidRDefault="00276C5D">
            <w:pPr>
              <w:pStyle w:val="ECVLanguageExplanation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Niveluri: A1/A2: Utilizator elementar  -  B1/B2: Utilizator independent  -  C1/C2: Utilizator experimentat </w:t>
            </w:r>
          </w:p>
          <w:p w:rsidR="00276C5D" w:rsidRPr="0056148F" w:rsidRDefault="007C4555">
            <w:pPr>
              <w:pStyle w:val="ECVLanguageExplanation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76C5D" w:rsidRPr="00561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Cadrul european comun de referinţă pentru limbi străine</w:t>
              </w:r>
            </w:hyperlink>
            <w:r w:rsidR="00276C5D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6C5D" w:rsidRPr="0056148F" w:rsidRDefault="00276C5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15CD8" w:rsidRPr="0056148F" w:rsidTr="00276C5D">
        <w:trPr>
          <w:cantSplit/>
          <w:trHeight w:val="879"/>
        </w:trPr>
        <w:tc>
          <w:tcPr>
            <w:tcW w:w="2834" w:type="dxa"/>
            <w:shd w:val="clear" w:color="auto" w:fill="auto"/>
          </w:tcPr>
          <w:p w:rsidR="00815CD8" w:rsidRPr="0056148F" w:rsidRDefault="00815CD8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DC1B3F" w:rsidRPr="0056148F" w:rsidRDefault="00815CD8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abilitatea de a vorbi în public dobîndită</w:t>
            </w:r>
            <w:r w:rsidR="00DC1B3F" w:rsidRPr="00561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CD8" w:rsidRPr="0056148F" w:rsidRDefault="00504016" w:rsidP="00504016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C1B3F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- promovarea semenarelor în cadrul grădiniţei</w:t>
            </w:r>
          </w:p>
          <w:p w:rsidR="00815CD8" w:rsidRPr="0056148F" w:rsidRDefault="00815CD8" w:rsidP="00815CD8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puterea de convingere dobîndită în cadrul şedinţelor pedagogice şi sedinţelor cu părinţii</w:t>
            </w:r>
          </w:p>
          <w:p w:rsidR="00AD50B9" w:rsidRPr="0056148F" w:rsidRDefault="00AD50B9" w:rsidP="00AD50B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accesez diverselor surse de informare în</w:t>
            </w:r>
            <w:r w:rsidRPr="0056148F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5614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scopul documentării</w:t>
            </w:r>
          </w:p>
          <w:p w:rsidR="00AD50B9" w:rsidRPr="0056148F" w:rsidRDefault="00815CD8" w:rsidP="00AD50B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bun ascultător</w:t>
            </w:r>
          </w:p>
          <w:p w:rsidR="00815CD8" w:rsidRPr="0056148F" w:rsidRDefault="00815CD8" w:rsidP="00AD50B9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3F" w:rsidRPr="0056148F" w:rsidTr="00276C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C1B3F" w:rsidRPr="0056148F" w:rsidRDefault="00DC1B3F" w:rsidP="00276C5D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E75C0E" w:rsidRPr="0056148F" w:rsidRDefault="00E75C0E" w:rsidP="00E75C0E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sarcinile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instririi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responsabilitati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</w:t>
            </w:r>
            <w:proofErr w:type="spellEnd"/>
          </w:p>
          <w:p w:rsidR="00F73B47" w:rsidRPr="0056148F" w:rsidRDefault="00F73B47" w:rsidP="00F73B4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apcitatea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coordona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indruma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</w:t>
            </w:r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 a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lua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functie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situatie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3B47" w:rsidRPr="0056148F" w:rsidRDefault="00E75C0E" w:rsidP="00F73B4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statornici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relatii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cooperare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un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climat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adecvat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grupul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="00F73B47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3B47" w:rsidRPr="0056148F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solutiona</w:t>
            </w:r>
            <w:proofErr w:type="spellEnd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conflictele</w:t>
            </w:r>
            <w:proofErr w:type="spellEnd"/>
          </w:p>
          <w:p w:rsidR="00F73B47" w:rsidRPr="0056148F" w:rsidRDefault="00E75C0E" w:rsidP="00E75C0E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capacitatea de a organiza părinţii din grupa unde activez în scopul eficientizării procesului educaţional</w:t>
            </w:r>
          </w:p>
          <w:p w:rsidR="00EC6126" w:rsidRPr="0056148F" w:rsidRDefault="00EC6126" w:rsidP="00EC6126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B3F" w:rsidRPr="0056148F" w:rsidRDefault="00DC1B3F" w:rsidP="00DC1B3F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C1B3F" w:rsidRPr="0056148F" w:rsidTr="00276C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D50B9" w:rsidRPr="0056148F" w:rsidRDefault="00DC1B3F" w:rsidP="00276C5D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Competenţe dobândite </w:t>
            </w:r>
          </w:p>
          <w:p w:rsidR="00DC1B3F" w:rsidRPr="0056148F" w:rsidRDefault="00DC1B3F" w:rsidP="00276C5D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la locul de muncă </w:t>
            </w:r>
          </w:p>
        </w:tc>
        <w:tc>
          <w:tcPr>
            <w:tcW w:w="7542" w:type="dxa"/>
            <w:shd w:val="clear" w:color="auto" w:fill="auto"/>
          </w:tcPr>
          <w:p w:rsidR="00A4379E" w:rsidRPr="0056148F" w:rsidRDefault="00A4379E" w:rsidP="00A4379E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abilitatea de a vorbi în public dobîndită:</w:t>
            </w:r>
          </w:p>
          <w:p w:rsidR="00A4379E" w:rsidRPr="0056148F" w:rsidRDefault="00A4379E" w:rsidP="00A4379E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 în calitate de moderator a distracției ecologice la nivel raional,,Copii pot schimba lumea”          </w:t>
            </w:r>
          </w:p>
          <w:p w:rsidR="00A4379E" w:rsidRPr="0056148F" w:rsidRDefault="00A4379E" w:rsidP="00A4379E">
            <w:pPr>
              <w:pStyle w:val="ECVSectionBulle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 promovarea semenarelor în cadrul grădiniţei</w:t>
            </w:r>
          </w:p>
          <w:p w:rsidR="00E75C0E" w:rsidRPr="0056148F" w:rsidRDefault="00E75C0E" w:rsidP="00A4379E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competenta de specialitate:</w:t>
            </w:r>
          </w:p>
          <w:p w:rsidR="00E75C0E" w:rsidRPr="0056148F" w:rsidRDefault="00AD50B9" w:rsidP="00E75C0E">
            <w:pPr>
              <w:widowControl/>
              <w:numPr>
                <w:ilvl w:val="1"/>
                <w:numId w:val="4"/>
              </w:numPr>
              <w:suppressAutoHyphens w:val="0"/>
              <w:ind w:hanging="1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unoasterea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continuturilor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predate;</w:t>
            </w:r>
          </w:p>
          <w:p w:rsidR="00E75C0E" w:rsidRPr="0056148F" w:rsidRDefault="00AD50B9" w:rsidP="00E75C0E">
            <w:pPr>
              <w:widowControl/>
              <w:numPr>
                <w:ilvl w:val="1"/>
                <w:numId w:val="4"/>
              </w:numPr>
              <w:suppressAutoHyphens w:val="0"/>
              <w:ind w:hanging="1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legaturi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teorie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75C0E" w:rsidRPr="0056148F" w:rsidRDefault="00AD50B9" w:rsidP="00E75C0E">
            <w:pPr>
              <w:widowControl/>
              <w:numPr>
                <w:ilvl w:val="1"/>
                <w:numId w:val="4"/>
              </w:numPr>
              <w:suppressAutoHyphens w:val="0"/>
              <w:ind w:hanging="1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proofErr w:type="gram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innoire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cunostintelor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consens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noile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achizitii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stiintei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75C0E" w:rsidRPr="0056148F" w:rsidRDefault="00E75C0E" w:rsidP="00E75C0E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competenta psihopedagogică:</w:t>
            </w:r>
          </w:p>
          <w:p w:rsidR="00E75C0E" w:rsidRPr="0056148F" w:rsidRDefault="00AD50B9" w:rsidP="00E75C0E">
            <w:pPr>
              <w:widowControl/>
              <w:numPr>
                <w:ilvl w:val="1"/>
                <w:numId w:val="4"/>
              </w:numPr>
              <w:suppressAutoHyphens w:val="0"/>
              <w:ind w:hanging="1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cunoaste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</w:t>
            </w:r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rare</w:t>
            </w:r>
            <w:proofErr w:type="spellEnd"/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particularitatile</w:t>
            </w:r>
            <w:proofErr w:type="spellEnd"/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4379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vî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activitatii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instructiv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-educative;</w:t>
            </w:r>
          </w:p>
          <w:p w:rsidR="00E75C0E" w:rsidRPr="0056148F" w:rsidRDefault="00AD50B9" w:rsidP="00E75C0E">
            <w:pPr>
              <w:widowControl/>
              <w:numPr>
                <w:ilvl w:val="1"/>
                <w:numId w:val="4"/>
              </w:numPr>
              <w:suppressAutoHyphens w:val="0"/>
              <w:ind w:hanging="1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proofErr w:type="gram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activitati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instructiv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-educative (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precizarea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obiectivelor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selectarea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continuturior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strategiilor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instruire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situatii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invatare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adecvate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strategiilor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etc.)</w:t>
            </w:r>
          </w:p>
          <w:p w:rsidR="002F6248" w:rsidRPr="0056148F" w:rsidRDefault="00AD50B9" w:rsidP="00AD50B9">
            <w:pPr>
              <w:widowControl/>
              <w:numPr>
                <w:ilvl w:val="1"/>
                <w:numId w:val="4"/>
              </w:numPr>
              <w:suppressAutoHyphens w:val="0"/>
              <w:ind w:hanging="1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apacitatea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a-I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pregati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autoinstrire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C0E" w:rsidRPr="00561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autoeducare</w:t>
            </w:r>
            <w:proofErr w:type="spellEnd"/>
          </w:p>
          <w:p w:rsidR="00EC6126" w:rsidRPr="0056148F" w:rsidRDefault="00EC6126" w:rsidP="00EC6126">
            <w:pPr>
              <w:widowControl/>
              <w:suppressAutoHyphens w:val="0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126" w:rsidRPr="0056148F" w:rsidRDefault="00EC6126" w:rsidP="00EC6126">
            <w:pPr>
              <w:widowControl/>
              <w:suppressAutoHyphens w:val="0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1B3F" w:rsidRPr="0056148F" w:rsidRDefault="00DC1B3F" w:rsidP="00DC1B3F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DC1B3F" w:rsidRPr="0056148F" w:rsidTr="00276C5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1B3F" w:rsidRPr="0056148F" w:rsidRDefault="00DC1B3F" w:rsidP="00276C5D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AUTOEVALUARE</w:t>
            </w:r>
          </w:p>
        </w:tc>
      </w:tr>
      <w:tr w:rsidR="00DC1B3F" w:rsidRPr="0056148F" w:rsidTr="00276C5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C1B3F" w:rsidRPr="0056148F" w:rsidRDefault="00DC1B3F" w:rsidP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Sub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Rezolvarea de probleme</w:t>
            </w:r>
          </w:p>
        </w:tc>
      </w:tr>
      <w:tr w:rsidR="00DC1B3F" w:rsidRPr="0056148F" w:rsidTr="00276C5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1B3F" w:rsidRPr="0056148F" w:rsidRDefault="00DC1B3F" w:rsidP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1B3F" w:rsidRPr="0056148F" w:rsidRDefault="001C510D" w:rsidP="00276C5D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Utilizator experimentat</w:t>
            </w:r>
            <w:r w:rsidR="00DC1B3F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1B3F" w:rsidRPr="0056148F" w:rsidRDefault="00C72A1D" w:rsidP="00276C5D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Utilizator experimentat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1B3F" w:rsidRPr="0056148F" w:rsidRDefault="00DC1B3F" w:rsidP="00276C5D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r w:rsidR="001C510D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r w:rsidR="00C72A1D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Utilizator experimentat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1B3F" w:rsidRPr="0056148F" w:rsidRDefault="00C72A1D" w:rsidP="00276C5D">
            <w:pPr>
              <w:pStyle w:val="ECVLanguageLevel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Utilizator experimentat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1B3F" w:rsidRPr="0056148F" w:rsidRDefault="00DC1B3F" w:rsidP="001C510D">
            <w:pPr>
              <w:pStyle w:val="ECVLanguageLevel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r w:rsidR="001C510D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r w:rsidR="00C72A1D"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Utilizator experimentat</w:t>
            </w:r>
          </w:p>
        </w:tc>
      </w:tr>
      <w:tr w:rsidR="00DC1B3F" w:rsidRPr="0056148F" w:rsidTr="00276C5D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DC1B3F" w:rsidRPr="0056148F" w:rsidRDefault="00DC1B3F" w:rsidP="0027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C1B3F" w:rsidRPr="0056148F" w:rsidRDefault="00DC1B3F" w:rsidP="00276C5D">
            <w:pPr>
              <w:pStyle w:val="ECVLanguageExplanation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Niveluri: Utilizator elementar  -  Utilizator independent  -  Utilizator experimentat </w:t>
            </w:r>
          </w:p>
          <w:p w:rsidR="00DC1B3F" w:rsidRPr="0056148F" w:rsidRDefault="007C4555" w:rsidP="00276C5D">
            <w:pPr>
              <w:pStyle w:val="ECVLanguageExplanation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C1B3F" w:rsidRPr="00561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Competențele digitale - Grilă de auto-evaluare</w:t>
              </w:r>
            </w:hyperlink>
          </w:p>
        </w:tc>
      </w:tr>
    </w:tbl>
    <w:p w:rsidR="002F6248" w:rsidRPr="0056148F" w:rsidRDefault="002F6248" w:rsidP="00DC1B3F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C1B3F" w:rsidRPr="0056148F" w:rsidTr="00276C5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C1B3F" w:rsidRPr="0056148F" w:rsidRDefault="00DC1B3F" w:rsidP="00276C5D">
            <w:pPr>
              <w:pStyle w:val="ECVLeft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1B3F" w:rsidRPr="0056148F" w:rsidRDefault="008A29DE" w:rsidP="00276C5D">
            <w:pPr>
              <w:pStyle w:val="ECVBlueBox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377.25pt;height:6.75pt" filled="t">
                  <v:fill color2="black"/>
                  <v:imagedata r:id="rId12" o:title=""/>
                </v:shape>
              </w:pict>
            </w:r>
            <w:r w:rsidR="00DC1B3F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C1B3F" w:rsidRPr="0056148F" w:rsidRDefault="00DC1B3F" w:rsidP="00DC1B3F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14AD7" w:rsidRPr="0056148F" w:rsidTr="00276C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14AD7" w:rsidRPr="0056148F" w:rsidRDefault="00914AD7" w:rsidP="00914AD7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Seminarii</w:t>
            </w:r>
          </w:p>
          <w:p w:rsidR="00914AD7" w:rsidRPr="0056148F" w:rsidRDefault="00914AD7" w:rsidP="00EC6126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shd w:val="clear" w:color="auto" w:fill="auto"/>
          </w:tcPr>
          <w:p w:rsidR="0016545C" w:rsidRPr="0056148F" w:rsidRDefault="0016545C" w:rsidP="00F00050">
            <w:pPr>
              <w:pStyle w:val="Default"/>
              <w:spacing w:befor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Seminar </w:t>
            </w:r>
            <w:proofErr w:type="spellStart"/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raional</w:t>
            </w:r>
            <w:proofErr w:type="spellEnd"/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Tema</w:t>
            </w:r>
            <w:proofErr w:type="spellEnd"/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: „ </w:t>
            </w:r>
            <w:proofErr w:type="spellStart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Planificarea</w:t>
            </w:r>
            <w:proofErr w:type="spellEnd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echilibrată-abordarea</w:t>
            </w:r>
            <w:proofErr w:type="spellEnd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integrată</w:t>
            </w:r>
            <w:proofErr w:type="spellEnd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curriculuimului</w:t>
            </w:r>
            <w:proofErr w:type="spellEnd"/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” , </w:t>
            </w:r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24.09.2015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, I.P. </w:t>
            </w:r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„</w:t>
            </w:r>
            <w:proofErr w:type="spellStart"/>
            <w:r w:rsidR="006F78DE"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Albinuța”s.Sofia</w:t>
            </w:r>
            <w:proofErr w:type="spellEnd"/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;</w:t>
            </w:r>
          </w:p>
          <w:p w:rsidR="00914AD7" w:rsidRPr="0056148F" w:rsidRDefault="00914AD7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14AD7" w:rsidRPr="0056148F" w:rsidRDefault="0016545C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Seminar</w:t>
            </w:r>
            <w:r w:rsidR="00914AD7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rational. Tema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„Ac</w:t>
            </w:r>
            <w:r w:rsidR="00731798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Planificarea învățării-indiciu al dezvoltării globale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  <w:r w:rsidR="00914AD7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30</w:t>
            </w:r>
            <w:r w:rsidR="00731798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.09.2016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I.P.s. </w:t>
            </w:r>
            <w:r w:rsidR="00731798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Macareuca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636DE" w:rsidRPr="0056148F" w:rsidRDefault="003636DE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14AD7" w:rsidRPr="0056148F" w:rsidRDefault="00914AD7" w:rsidP="0091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D7" w:rsidRPr="0056148F" w:rsidTr="00276C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14AD7" w:rsidRPr="0056148F" w:rsidRDefault="00914AD7" w:rsidP="00914AD7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sz w:val="28"/>
                <w:szCs w:val="28"/>
              </w:rPr>
              <w:t>Târguri</w:t>
            </w:r>
          </w:p>
        </w:tc>
        <w:tc>
          <w:tcPr>
            <w:tcW w:w="7542" w:type="dxa"/>
            <w:shd w:val="clear" w:color="auto" w:fill="auto"/>
          </w:tcPr>
          <w:p w:rsidR="00731798" w:rsidRPr="0056148F" w:rsidRDefault="00914AD7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Participant </w:t>
            </w:r>
            <w:r w:rsidR="00731798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la sărbătoarea culturii Slavone,mai,2016</w:t>
            </w:r>
          </w:p>
          <w:p w:rsidR="00914AD7" w:rsidRPr="0056148F" w:rsidRDefault="00731798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Participant </w:t>
            </w:r>
            <w:r w:rsidR="00914AD7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la tîrgul de lucrări ha</w:t>
            </w:r>
            <w:r w:rsidR="00C72A1D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ndmade „</w:t>
            </w:r>
            <w:r w:rsidR="00F8695F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Tîrgu</w:t>
            </w:r>
            <w:r w:rsidR="00C72A1D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şor de Paşte”, aprilie, 2014</w:t>
            </w:r>
            <w:r w:rsidR="003636DE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2015.</w:t>
            </w:r>
          </w:p>
          <w:p w:rsidR="00731798" w:rsidRPr="0056148F" w:rsidRDefault="00731798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Participant la tîrgul de lucrări handmade„Meșterii populari”octombrie</w:t>
            </w:r>
            <w:r w:rsidR="00A4379E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2016,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2017</w:t>
            </w:r>
            <w:r w:rsidR="00A4379E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14AD7" w:rsidRPr="0056148F" w:rsidRDefault="00914AD7" w:rsidP="001654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Participant</w:t>
            </w:r>
            <w:r w:rsidR="00C72A1D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la tîrgul de lucrări handmade „Brad de Crăciun”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decembrie, 2015,</w:t>
            </w:r>
            <w:r w:rsidR="00F8695F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</w:t>
            </w:r>
            <w:r w:rsidR="00731798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,2017,2018</w:t>
            </w:r>
            <w:r w:rsidR="00A4379E" w:rsidRPr="005614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14AD7" w:rsidRPr="0056148F" w:rsidRDefault="00914AD7" w:rsidP="00914A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050" w:rsidRPr="0056148F" w:rsidTr="00276C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00050" w:rsidRPr="0056148F" w:rsidRDefault="00F00050" w:rsidP="00F00050">
            <w:pPr>
              <w:pStyle w:val="Default"/>
              <w:spacing w:before="46"/>
              <w:ind w:right="282"/>
              <w:jc w:val="right"/>
              <w:rPr>
                <w:rFonts w:ascii="Times New Roman" w:hAnsi="Times New Roman" w:cs="Times New Roman"/>
                <w:color w:val="0E4194"/>
                <w:sz w:val="28"/>
                <w:szCs w:val="28"/>
              </w:rPr>
            </w:pPr>
            <w:proofErr w:type="spellStart"/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Activităţi</w:t>
            </w:r>
            <w:proofErr w:type="spellEnd"/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publice</w:t>
            </w:r>
            <w:proofErr w:type="spellEnd"/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 xml:space="preserve"> </w:t>
            </w:r>
            <w:proofErr w:type="spellStart"/>
            <w:r w:rsidRPr="0056148F">
              <w:rPr>
                <w:rFonts w:ascii="Times New Roman" w:hAnsi="Times New Roman" w:cs="Times New Roman"/>
                <w:color w:val="0E4194"/>
                <w:sz w:val="28"/>
                <w:szCs w:val="28"/>
              </w:rPr>
              <w:t>raionale</w:t>
            </w:r>
            <w:proofErr w:type="spellEnd"/>
          </w:p>
          <w:p w:rsidR="00F00050" w:rsidRPr="0056148F" w:rsidRDefault="00F00050" w:rsidP="00914AD7">
            <w:pPr>
              <w:pStyle w:val="ECVLeftDetail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  <w:shd w:val="clear" w:color="auto" w:fill="auto"/>
          </w:tcPr>
          <w:p w:rsidR="00F00050" w:rsidRPr="0056148F" w:rsidRDefault="00F00050" w:rsidP="00F0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50" w:rsidRPr="0056148F" w:rsidRDefault="00F00050" w:rsidP="00A4379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5614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Activitate publică raională: </w:t>
            </w:r>
          </w:p>
        </w:tc>
      </w:tr>
    </w:tbl>
    <w:p w:rsidR="00DC1B3F" w:rsidRPr="0056148F" w:rsidRDefault="00DC1B3F" w:rsidP="00DC1B3F">
      <w:pPr>
        <w:pStyle w:val="ECVTex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C1B3F" w:rsidRPr="0056148F" w:rsidTr="00276C5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C1B3F" w:rsidRPr="0056148F" w:rsidRDefault="00DC1B3F" w:rsidP="00276C5D">
            <w:pPr>
              <w:pStyle w:val="ECVLeft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F">
              <w:rPr>
                <w:rFonts w:ascii="Times New Roman" w:hAnsi="Times New Roman" w:cs="Times New Roman"/>
                <w:caps w:val="0"/>
                <w:sz w:val="28"/>
                <w:szCs w:val="28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1B3F" w:rsidRPr="0056148F" w:rsidRDefault="008A29DE" w:rsidP="00276C5D">
            <w:pPr>
              <w:pStyle w:val="ECVBlueBox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377.25pt;height:6.75pt" filled="t">
                  <v:fill color2="black"/>
                  <v:imagedata r:id="rId12" o:title=""/>
                </v:shape>
              </w:pict>
            </w:r>
            <w:r w:rsidR="00DC1B3F" w:rsidRPr="0056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C1B3F" w:rsidRPr="0056148F" w:rsidRDefault="00DC1B3F" w:rsidP="00DC1B3F">
      <w:pPr>
        <w:pStyle w:val="ECVText"/>
        <w:rPr>
          <w:rFonts w:ascii="Times New Roman" w:hAnsi="Times New Roman" w:cs="Times New Roman"/>
          <w:sz w:val="28"/>
          <w:szCs w:val="28"/>
        </w:rPr>
      </w:pPr>
    </w:p>
    <w:sectPr w:rsidR="00DC1B3F" w:rsidRPr="0056148F" w:rsidSect="005237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F6" w:rsidRDefault="00A140F6">
      <w:r>
        <w:separator/>
      </w:r>
    </w:p>
  </w:endnote>
  <w:endnote w:type="continuationSeparator" w:id="0">
    <w:p w:rsidR="00A140F6" w:rsidRDefault="00A1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F" w:rsidRDefault="009422BF">
    <w:pPr>
      <w:pStyle w:val="a9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</w:t>
    </w:r>
    <w:r>
      <w:rPr>
        <w:rFonts w:ascii="ArialMT" w:eastAsia="ArialMT" w:hAnsi="ArialMT" w:cs="ArialMT"/>
        <w:sz w:val="14"/>
        <w:szCs w:val="14"/>
      </w:rPr>
      <w:t xml:space="preserve">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7C455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C4555">
      <w:rPr>
        <w:rFonts w:eastAsia="ArialMT" w:cs="ArialMT"/>
        <w:sz w:val="14"/>
        <w:szCs w:val="14"/>
      </w:rPr>
      <w:fldChar w:fldCharType="separate"/>
    </w:r>
    <w:r w:rsidR="008A29DE">
      <w:rPr>
        <w:rFonts w:eastAsia="ArialMT" w:cs="ArialMT"/>
        <w:noProof/>
        <w:sz w:val="14"/>
        <w:szCs w:val="14"/>
      </w:rPr>
      <w:t>2</w:t>
    </w:r>
    <w:r w:rsidR="007C455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C455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C4555">
      <w:rPr>
        <w:rFonts w:eastAsia="ArialMT" w:cs="ArialMT"/>
        <w:sz w:val="14"/>
        <w:szCs w:val="14"/>
      </w:rPr>
      <w:fldChar w:fldCharType="separate"/>
    </w:r>
    <w:r w:rsidR="008A29DE">
      <w:rPr>
        <w:rFonts w:eastAsia="ArialMT" w:cs="ArialMT"/>
        <w:noProof/>
        <w:sz w:val="14"/>
        <w:szCs w:val="14"/>
      </w:rPr>
      <w:t>5</w:t>
    </w:r>
    <w:r w:rsidR="007C455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F" w:rsidRDefault="009422BF">
    <w:pPr>
      <w:pStyle w:val="a9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7C455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C4555">
      <w:rPr>
        <w:rFonts w:eastAsia="ArialMT" w:cs="ArialMT"/>
        <w:sz w:val="14"/>
        <w:szCs w:val="14"/>
      </w:rPr>
      <w:fldChar w:fldCharType="separate"/>
    </w:r>
    <w:r w:rsidR="008A29DE">
      <w:rPr>
        <w:rFonts w:eastAsia="ArialMT" w:cs="ArialMT"/>
        <w:noProof/>
        <w:sz w:val="14"/>
        <w:szCs w:val="14"/>
      </w:rPr>
      <w:t>1</w:t>
    </w:r>
    <w:r w:rsidR="007C455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C455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C4555">
      <w:rPr>
        <w:rFonts w:eastAsia="ArialMT" w:cs="ArialMT"/>
        <w:sz w:val="14"/>
        <w:szCs w:val="14"/>
      </w:rPr>
      <w:fldChar w:fldCharType="separate"/>
    </w:r>
    <w:r w:rsidR="008A29DE">
      <w:rPr>
        <w:rFonts w:eastAsia="ArialMT" w:cs="ArialMT"/>
        <w:noProof/>
        <w:sz w:val="14"/>
        <w:szCs w:val="14"/>
      </w:rPr>
      <w:t>5</w:t>
    </w:r>
    <w:r w:rsidR="007C455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F" w:rsidRDefault="009422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F6" w:rsidRDefault="00A140F6">
      <w:r>
        <w:separator/>
      </w:r>
    </w:p>
  </w:footnote>
  <w:footnote w:type="continuationSeparator" w:id="0">
    <w:p w:rsidR="00A140F6" w:rsidRDefault="00A1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F" w:rsidRDefault="007C4555">
    <w:pPr>
      <w:pStyle w:val="ECVCurriculumVitaeNextPages"/>
      <w:rPr>
        <w:szCs w:val="20"/>
      </w:rPr>
    </w:pPr>
    <w:r w:rsidRPr="007C455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 w:rsidR="009422BF">
      <w:t xml:space="preserve"> </w:t>
    </w:r>
    <w:r w:rsidR="009422BF">
      <w:tab/>
      <w:t xml:space="preserve"> </w:t>
    </w:r>
    <w:r w:rsidR="009422BF">
      <w:rPr>
        <w:szCs w:val="20"/>
      </w:rPr>
      <w:t xml:space="preserve">Curriculum Vitae </w:t>
    </w:r>
    <w:r w:rsidR="009422BF">
      <w:rPr>
        <w:szCs w:val="20"/>
      </w:rPr>
      <w:tab/>
      <w:t xml:space="preserve"> </w:t>
    </w:r>
  </w:p>
  <w:p w:rsidR="0070071C" w:rsidRDefault="0070071C">
    <w:pPr>
      <w:pStyle w:val="ECVCurriculumVitaeNextPage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F" w:rsidRDefault="007C4555">
    <w:pPr>
      <w:pStyle w:val="ECVCurriculumVitaeNextPages"/>
    </w:pPr>
    <w:r w:rsidRPr="007C455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 w:rsidR="009422BF">
      <w:t xml:space="preserve"> </w:t>
    </w:r>
    <w:r w:rsidR="009422BF">
      <w:tab/>
      <w:t xml:space="preserve"> </w:t>
    </w:r>
    <w:r w:rsidR="009422BF">
      <w:rPr>
        <w:szCs w:val="20"/>
      </w:rPr>
      <w:t xml:space="preserve">Curriculum </w:t>
    </w:r>
    <w:r w:rsidR="009422BF">
      <w:rPr>
        <w:szCs w:val="20"/>
      </w:rPr>
      <w:t xml:space="preserve">Vitae </w:t>
    </w:r>
    <w:r w:rsidR="009422BF">
      <w:rPr>
        <w:szCs w:val="20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F" w:rsidRDefault="00942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21F31CC4"/>
    <w:multiLevelType w:val="hybridMultilevel"/>
    <w:tmpl w:val="AA5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059D"/>
    <w:multiLevelType w:val="hybridMultilevel"/>
    <w:tmpl w:val="E06047DA"/>
    <w:lvl w:ilvl="0" w:tplc="7F52F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F81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RomanR" w:eastAsia="Times New Roman" w:hAnsi="TimesRomanR" w:cs="Times New Roman" w:hint="default"/>
        <w:sz w:val="16"/>
        <w:szCs w:val="16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A0088"/>
    <w:multiLevelType w:val="hybridMultilevel"/>
    <w:tmpl w:val="2BC81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583E"/>
    <w:multiLevelType w:val="hybridMultilevel"/>
    <w:tmpl w:val="24449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67D8F"/>
    <w:multiLevelType w:val="hybridMultilevel"/>
    <w:tmpl w:val="F71EE05A"/>
    <w:lvl w:ilvl="0" w:tplc="BBBA805E">
      <w:start w:val="20"/>
      <w:numFmt w:val="bullet"/>
      <w:lvlText w:val="-"/>
      <w:lvlJc w:val="left"/>
      <w:pPr>
        <w:ind w:left="1935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C28"/>
    <w:rsid w:val="0000221D"/>
    <w:rsid w:val="0006679C"/>
    <w:rsid w:val="00067632"/>
    <w:rsid w:val="000A335F"/>
    <w:rsid w:val="000A4D2C"/>
    <w:rsid w:val="00151D81"/>
    <w:rsid w:val="0016545C"/>
    <w:rsid w:val="0018761A"/>
    <w:rsid w:val="001C510D"/>
    <w:rsid w:val="001E5456"/>
    <w:rsid w:val="00202AE6"/>
    <w:rsid w:val="00276C5D"/>
    <w:rsid w:val="002F6248"/>
    <w:rsid w:val="003242EE"/>
    <w:rsid w:val="003636DE"/>
    <w:rsid w:val="003E4AF6"/>
    <w:rsid w:val="00402D21"/>
    <w:rsid w:val="00504016"/>
    <w:rsid w:val="0051550D"/>
    <w:rsid w:val="00523746"/>
    <w:rsid w:val="0056148F"/>
    <w:rsid w:val="00582555"/>
    <w:rsid w:val="00587C28"/>
    <w:rsid w:val="005E3F46"/>
    <w:rsid w:val="00673427"/>
    <w:rsid w:val="00674E45"/>
    <w:rsid w:val="006A2E7C"/>
    <w:rsid w:val="006D15D8"/>
    <w:rsid w:val="006F30D5"/>
    <w:rsid w:val="006F78DE"/>
    <w:rsid w:val="0070071C"/>
    <w:rsid w:val="00731798"/>
    <w:rsid w:val="007574E5"/>
    <w:rsid w:val="007C4555"/>
    <w:rsid w:val="007D49D0"/>
    <w:rsid w:val="00815CD8"/>
    <w:rsid w:val="008A29DE"/>
    <w:rsid w:val="008D2716"/>
    <w:rsid w:val="008E4852"/>
    <w:rsid w:val="00914AD7"/>
    <w:rsid w:val="00930AB5"/>
    <w:rsid w:val="009422BF"/>
    <w:rsid w:val="00961434"/>
    <w:rsid w:val="00967AB4"/>
    <w:rsid w:val="009A45A7"/>
    <w:rsid w:val="009F1D13"/>
    <w:rsid w:val="00A01D1C"/>
    <w:rsid w:val="00A140F6"/>
    <w:rsid w:val="00A21B35"/>
    <w:rsid w:val="00A4379E"/>
    <w:rsid w:val="00A61A70"/>
    <w:rsid w:val="00AD50B9"/>
    <w:rsid w:val="00B236AC"/>
    <w:rsid w:val="00B27CEB"/>
    <w:rsid w:val="00BA45D6"/>
    <w:rsid w:val="00BF4639"/>
    <w:rsid w:val="00C72A1D"/>
    <w:rsid w:val="00D006D9"/>
    <w:rsid w:val="00D14ED2"/>
    <w:rsid w:val="00D4321E"/>
    <w:rsid w:val="00D54330"/>
    <w:rsid w:val="00DC1B3F"/>
    <w:rsid w:val="00DF75F2"/>
    <w:rsid w:val="00E75C0E"/>
    <w:rsid w:val="00EA6050"/>
    <w:rsid w:val="00EC3E4D"/>
    <w:rsid w:val="00EC6126"/>
    <w:rsid w:val="00F00050"/>
    <w:rsid w:val="00F229B6"/>
    <w:rsid w:val="00F27D8A"/>
    <w:rsid w:val="00F64DF6"/>
    <w:rsid w:val="00F73B47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1">
    <w:name w:val="heading 1"/>
    <w:basedOn w:val="Heading"/>
    <w:next w:val="a0"/>
    <w:qFormat/>
    <w:rsid w:val="00523746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523746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52374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52374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23746"/>
  </w:style>
  <w:style w:type="character" w:customStyle="1" w:styleId="Bullets">
    <w:name w:val="Bullets"/>
    <w:rsid w:val="00523746"/>
    <w:rPr>
      <w:rFonts w:ascii="OpenSymbol" w:eastAsia="OpenSymbol" w:hAnsi="OpenSymbol" w:cs="OpenSymbol"/>
    </w:rPr>
  </w:style>
  <w:style w:type="character" w:styleId="a4">
    <w:name w:val="line number"/>
    <w:rsid w:val="00523746"/>
  </w:style>
  <w:style w:type="character" w:styleId="a5">
    <w:name w:val="Hyperlink"/>
    <w:rsid w:val="00523746"/>
    <w:rPr>
      <w:color w:val="000080"/>
      <w:u w:val="single"/>
    </w:rPr>
  </w:style>
  <w:style w:type="character" w:customStyle="1" w:styleId="ECVInternetLink">
    <w:name w:val="_ECV_InternetLink"/>
    <w:basedOn w:val="a5"/>
    <w:rsid w:val="0052374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52374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523746"/>
    <w:rPr>
      <w:color w:val="800000"/>
      <w:u w:val="single"/>
    </w:rPr>
  </w:style>
  <w:style w:type="paragraph" w:customStyle="1" w:styleId="Heading">
    <w:name w:val="Heading"/>
    <w:basedOn w:val="a"/>
    <w:next w:val="a0"/>
    <w:rsid w:val="00523746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523746"/>
    <w:pPr>
      <w:spacing w:line="100" w:lineRule="atLeast"/>
    </w:pPr>
  </w:style>
  <w:style w:type="paragraph" w:styleId="a7">
    <w:name w:val="List"/>
    <w:basedOn w:val="a0"/>
    <w:rsid w:val="00523746"/>
  </w:style>
  <w:style w:type="paragraph" w:customStyle="1" w:styleId="Caption">
    <w:name w:val="Caption"/>
    <w:basedOn w:val="a"/>
    <w:rsid w:val="0052374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523746"/>
    <w:pPr>
      <w:suppressLineNumbers/>
    </w:pPr>
  </w:style>
  <w:style w:type="paragraph" w:customStyle="1" w:styleId="TableContents">
    <w:name w:val="Table Contents"/>
    <w:basedOn w:val="a"/>
    <w:rsid w:val="00523746"/>
    <w:pPr>
      <w:suppressLineNumbers/>
    </w:pPr>
  </w:style>
  <w:style w:type="paragraph" w:customStyle="1" w:styleId="TableHeading">
    <w:name w:val="Table Heading"/>
    <w:basedOn w:val="TableContents"/>
    <w:rsid w:val="0052374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2374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23746"/>
    <w:rPr>
      <w:color w:val="404040"/>
      <w:sz w:val="20"/>
    </w:rPr>
  </w:style>
  <w:style w:type="paragraph" w:customStyle="1" w:styleId="ECVRightColumn">
    <w:name w:val="_ECV_RightColumn"/>
    <w:basedOn w:val="TableContents"/>
    <w:rsid w:val="0052374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2374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2374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2374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2374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2374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2374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23746"/>
  </w:style>
  <w:style w:type="paragraph" w:customStyle="1" w:styleId="Table">
    <w:name w:val="Table"/>
    <w:basedOn w:val="Caption"/>
    <w:rsid w:val="00523746"/>
  </w:style>
  <w:style w:type="paragraph" w:customStyle="1" w:styleId="ECVSubSectionHeading">
    <w:name w:val="_ECV_SubSectionHeading"/>
    <w:basedOn w:val="ECVRightColumn"/>
    <w:rsid w:val="0052374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2374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52374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23746"/>
    <w:pPr>
      <w:spacing w:before="0"/>
    </w:pPr>
  </w:style>
  <w:style w:type="paragraph" w:customStyle="1" w:styleId="ECVHeadingBullet">
    <w:name w:val="_ECV_HeadingBullet"/>
    <w:basedOn w:val="ECVLeftHeading"/>
    <w:rsid w:val="00523746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523746"/>
    <w:pPr>
      <w:spacing w:before="0" w:line="100" w:lineRule="atLeast"/>
    </w:pPr>
  </w:style>
  <w:style w:type="paragraph" w:customStyle="1" w:styleId="CVMajor">
    <w:name w:val="CV Major"/>
    <w:basedOn w:val="a"/>
    <w:rsid w:val="0052374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2374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52374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23746"/>
    <w:rPr>
      <w:color w:val="17ACE6"/>
    </w:rPr>
  </w:style>
  <w:style w:type="paragraph" w:styleId="a8">
    <w:name w:val="header"/>
    <w:basedOn w:val="a"/>
    <w:rsid w:val="0052374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23746"/>
    <w:pPr>
      <w:jc w:val="right"/>
    </w:pPr>
    <w:rPr>
      <w:u w:val="single"/>
    </w:rPr>
  </w:style>
  <w:style w:type="paragraph" w:customStyle="1" w:styleId="ECVHeaderFirstPage">
    <w:name w:val="_ECV_HeaderFirstPage"/>
    <w:basedOn w:val="a8"/>
    <w:rsid w:val="0052374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23746"/>
  </w:style>
  <w:style w:type="paragraph" w:customStyle="1" w:styleId="ECVLeftDetails">
    <w:name w:val="_ECV_LeftDetails"/>
    <w:basedOn w:val="ECVLeftHeading"/>
    <w:rsid w:val="00523746"/>
    <w:pPr>
      <w:spacing w:before="23"/>
    </w:pPr>
    <w:rPr>
      <w:caps w:val="0"/>
    </w:rPr>
  </w:style>
  <w:style w:type="paragraph" w:styleId="a9">
    <w:name w:val="footer"/>
    <w:basedOn w:val="a"/>
    <w:rsid w:val="0052374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2374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2374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2374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2374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52374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23746"/>
    <w:rPr>
      <w:u w:val="single"/>
    </w:rPr>
  </w:style>
  <w:style w:type="paragraph" w:customStyle="1" w:styleId="ECVText">
    <w:name w:val="_ECV_Text"/>
    <w:basedOn w:val="a0"/>
    <w:rsid w:val="00523746"/>
  </w:style>
  <w:style w:type="paragraph" w:customStyle="1" w:styleId="ECVBusinessSector">
    <w:name w:val="_ECV_BusinessSector"/>
    <w:basedOn w:val="ECVOrganisationDetails"/>
    <w:rsid w:val="00523746"/>
    <w:pPr>
      <w:spacing w:before="113" w:after="0"/>
    </w:pPr>
  </w:style>
  <w:style w:type="paragraph" w:customStyle="1" w:styleId="ECVLanguageName">
    <w:name w:val="_ECV_LanguageName"/>
    <w:basedOn w:val="ECVLanguageCertificate"/>
    <w:rsid w:val="0052374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23746"/>
    <w:pPr>
      <w:spacing w:before="57"/>
    </w:pPr>
  </w:style>
  <w:style w:type="paragraph" w:customStyle="1" w:styleId="ECVOccupationalFieldHeading">
    <w:name w:val="_ECV_OccupationalFieldHeading"/>
    <w:basedOn w:val="ECVLeftHeading"/>
    <w:rsid w:val="00523746"/>
    <w:pPr>
      <w:spacing w:before="57"/>
    </w:pPr>
  </w:style>
  <w:style w:type="paragraph" w:customStyle="1" w:styleId="ECVGenderRow">
    <w:name w:val="_ECV_GenderRow"/>
    <w:basedOn w:val="a"/>
    <w:rsid w:val="0052374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2374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523746"/>
  </w:style>
  <w:style w:type="paragraph" w:customStyle="1" w:styleId="ECVBusinessSectorRow">
    <w:name w:val="_ECV_BusinessSectorRow"/>
    <w:basedOn w:val="a"/>
    <w:rsid w:val="00523746"/>
  </w:style>
  <w:style w:type="paragraph" w:customStyle="1" w:styleId="ECVBlueBox">
    <w:name w:val="_ECV_BlueBox"/>
    <w:basedOn w:val="ECVNarrowSpacing"/>
    <w:rsid w:val="0052374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23746"/>
  </w:style>
  <w:style w:type="paragraph" w:customStyle="1" w:styleId="ESPText">
    <w:name w:val="_ESP_Text"/>
    <w:basedOn w:val="ECVText"/>
    <w:rsid w:val="00523746"/>
  </w:style>
  <w:style w:type="paragraph" w:customStyle="1" w:styleId="ESPHeading">
    <w:name w:val="_ESP_Heading"/>
    <w:basedOn w:val="ESPText"/>
    <w:rsid w:val="00523746"/>
    <w:rPr>
      <w:b/>
      <w:bCs/>
      <w:sz w:val="32"/>
      <w:szCs w:val="32"/>
    </w:rPr>
  </w:style>
  <w:style w:type="paragraph" w:customStyle="1" w:styleId="Footerleft">
    <w:name w:val="Footer left"/>
    <w:basedOn w:val="a"/>
    <w:rsid w:val="0052374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52374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23746"/>
  </w:style>
  <w:style w:type="paragraph" w:customStyle="1" w:styleId="EuropassSectionDetails">
    <w:name w:val="Europass_SectionDetails"/>
    <w:basedOn w:val="a"/>
    <w:rsid w:val="00523746"/>
    <w:pPr>
      <w:suppressLineNumbers/>
      <w:autoSpaceDE w:val="0"/>
      <w:spacing w:before="28" w:after="56" w:line="100" w:lineRule="atLeast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967AB4"/>
    <w:rPr>
      <w:rFonts w:ascii="Tahoma" w:hAnsi="Tahoma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967AB4"/>
    <w:rPr>
      <w:rFonts w:ascii="Tahoma" w:eastAsia="SimSun" w:hAnsi="Tahoma" w:cs="Mangal"/>
      <w:color w:val="3F3A38"/>
      <w:spacing w:val="-6"/>
      <w:kern w:val="1"/>
      <w:sz w:val="16"/>
      <w:szCs w:val="14"/>
      <w:lang w:val="ro-RO" w:eastAsia="hi-IN" w:bidi="hi-IN"/>
    </w:rPr>
  </w:style>
  <w:style w:type="paragraph" w:customStyle="1" w:styleId="Default">
    <w:name w:val="Default"/>
    <w:rsid w:val="00D432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AD50B9"/>
  </w:style>
  <w:style w:type="paragraph" w:customStyle="1" w:styleId="CVNormal">
    <w:name w:val="CV Normal"/>
    <w:basedOn w:val="a"/>
    <w:rsid w:val="00930AB5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table" w:styleId="ac">
    <w:name w:val="Table Grid"/>
    <w:basedOn w:val="a2"/>
    <w:uiPriority w:val="59"/>
    <w:rsid w:val="00F2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ass.cedefop.europa.eu/ro/resources/european-language-levels-ce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uropass.cedefop.europa.eu/ro/resources/digital-competenc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DE87-7EB6-4EC6-AF80-3B2C444B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Europass CV</vt:lpstr>
    </vt:vector>
  </TitlesOfParts>
  <Company>RePack by SPecialiST</Company>
  <LinksUpToDate>false</LinksUpToDate>
  <CharactersWithSpaces>5847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Asus</dc:creator>
  <cp:keywords>Europass, CV, Cedefop</cp:keywords>
  <dc:description>Europass CV</dc:description>
  <cp:lastModifiedBy>User</cp:lastModifiedBy>
  <cp:revision>10</cp:revision>
  <cp:lastPrinted>2018-01-03T16:53:00Z</cp:lastPrinted>
  <dcterms:created xsi:type="dcterms:W3CDTF">2018-01-02T19:01:00Z</dcterms:created>
  <dcterms:modified xsi:type="dcterms:W3CDTF">2018-04-17T08:50:00Z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